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0816"/>
      </w:tblGrid>
      <w:tr w:rsidR="0085078F" w14:paraId="6ACAB2B8" w14:textId="77777777" w:rsidTr="007971A7">
        <w:trPr>
          <w:cantSplit/>
          <w:trHeight w:val="15168"/>
        </w:trPr>
        <w:tc>
          <w:tcPr>
            <w:tcW w:w="846" w:type="dxa"/>
            <w:shd w:val="clear" w:color="auto" w:fill="EBF1F9"/>
            <w:textDirection w:val="btLr"/>
            <w:vAlign w:val="center"/>
          </w:tcPr>
          <w:p w14:paraId="05D3D34C" w14:textId="3FC6E939" w:rsidR="0085078F" w:rsidRPr="00FC33AF" w:rsidRDefault="0085078F" w:rsidP="00D859E5">
            <w:pPr>
              <w:ind w:left="113" w:right="113"/>
              <w:jc w:val="center"/>
              <w:rPr>
                <w:rFonts w:ascii="Nunito" w:hAnsi="Nunito"/>
              </w:rPr>
            </w:pPr>
            <w:r w:rsidRPr="0011117B">
              <w:rPr>
                <w:rFonts w:ascii="Abhaya Libre" w:hAnsi="Abhaya Libre" w:cs="Abhaya Libre"/>
                <w:b/>
                <w:bCs/>
                <w:spacing w:val="14"/>
                <w:sz w:val="24"/>
                <w:szCs w:val="24"/>
              </w:rPr>
              <w:t xml:space="preserve">Address: </w:t>
            </w:r>
            <w:r w:rsidR="007D75B9" w:rsidRPr="007D75B9">
              <w:rPr>
                <w:rFonts w:ascii="Nunito" w:hAnsi="Nunito"/>
                <w:color w:val="767171" w:themeColor="background2" w:themeShade="80"/>
              </w:rPr>
              <w:t>Department of Psychology, University of California, San Diego</w:t>
            </w:r>
            <w:r w:rsidR="007D75B9" w:rsidRPr="007D75B9">
              <w:rPr>
                <w:rFonts w:ascii="Nunito" w:hAnsi="Nunito"/>
                <w:color w:val="767171" w:themeColor="background2" w:themeShade="80"/>
              </w:rPr>
              <w:t xml:space="preserve"> </w:t>
            </w:r>
            <w:r w:rsidRPr="00FC33AF">
              <w:rPr>
                <w:rFonts w:ascii="Nunito" w:hAnsi="Nunito"/>
              </w:rPr>
              <w:t xml:space="preserve">|   </w:t>
            </w:r>
            <w:r w:rsidR="00D859E5" w:rsidRPr="00FC33AF">
              <w:rPr>
                <w:rFonts w:ascii="Nunito" w:hAnsi="Nunito"/>
              </w:rPr>
              <w:t xml:space="preserve">   </w:t>
            </w:r>
            <w:r w:rsidRPr="0011117B">
              <w:rPr>
                <w:rFonts w:ascii="Abhaya Libre" w:hAnsi="Abhaya Libre" w:cs="Abhaya Libre"/>
                <w:b/>
                <w:bCs/>
                <w:spacing w:val="14"/>
                <w:sz w:val="24"/>
                <w:szCs w:val="24"/>
              </w:rPr>
              <w:t xml:space="preserve"> Phone: </w:t>
            </w:r>
            <w:r w:rsidR="007D75B9" w:rsidRPr="007D75B9">
              <w:rPr>
                <w:rFonts w:ascii="Nunito" w:hAnsi="Nunito"/>
                <w:color w:val="767171" w:themeColor="background2" w:themeShade="80"/>
              </w:rPr>
              <w:t>(858) 555-0142</w:t>
            </w:r>
            <w:r w:rsidRPr="00FC33AF">
              <w:rPr>
                <w:rFonts w:ascii="Nunito" w:hAnsi="Nunito"/>
              </w:rPr>
              <w:t xml:space="preserve">  </w:t>
            </w:r>
            <w:r w:rsidR="00D859E5" w:rsidRPr="00FC33AF">
              <w:rPr>
                <w:rFonts w:ascii="Nunito" w:hAnsi="Nunito"/>
              </w:rPr>
              <w:t xml:space="preserve">   </w:t>
            </w:r>
            <w:r w:rsidRPr="00FC33AF">
              <w:rPr>
                <w:rFonts w:ascii="Nunito" w:hAnsi="Nunito"/>
              </w:rPr>
              <w:t xml:space="preserve">  |   </w:t>
            </w:r>
            <w:r w:rsidR="00D859E5" w:rsidRPr="00FC33AF">
              <w:rPr>
                <w:rFonts w:ascii="Nunito" w:hAnsi="Nunito"/>
              </w:rPr>
              <w:t xml:space="preserve">   </w:t>
            </w:r>
            <w:r w:rsidRPr="000F60AA">
              <w:rPr>
                <w:rFonts w:ascii="DM Serif Text" w:hAnsi="DM Serif Text" w:cs="Times New Roman (Body CS)"/>
                <w:spacing w:val="14"/>
              </w:rPr>
              <w:t xml:space="preserve"> </w:t>
            </w:r>
            <w:r w:rsidRPr="0011117B">
              <w:rPr>
                <w:rFonts w:ascii="Abhaya Libre" w:hAnsi="Abhaya Libre" w:cs="Abhaya Libre"/>
                <w:b/>
                <w:bCs/>
                <w:spacing w:val="14"/>
                <w:sz w:val="24"/>
                <w:szCs w:val="24"/>
              </w:rPr>
              <w:t xml:space="preserve">Email: </w:t>
            </w:r>
            <w:r w:rsidR="007D75B9" w:rsidRPr="007D75B9">
              <w:rPr>
                <w:rFonts w:ascii="Nunito" w:hAnsi="Nunito"/>
                <w:color w:val="767171" w:themeColor="background2" w:themeShade="80"/>
              </w:rPr>
              <w:t>erodriguez@ucsd.edu</w:t>
            </w:r>
          </w:p>
        </w:tc>
        <w:tc>
          <w:tcPr>
            <w:tcW w:w="1081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8843"/>
            </w:tblGrid>
            <w:tr w:rsidR="00A70345" w:rsidRPr="00FC33AF" w14:paraId="4B8CE857" w14:textId="77777777" w:rsidTr="007D75B9">
              <w:trPr>
                <w:trHeight w:val="280"/>
              </w:trPr>
              <w:tc>
                <w:tcPr>
                  <w:tcW w:w="10600" w:type="dxa"/>
                  <w:gridSpan w:val="2"/>
                </w:tcPr>
                <w:p w14:paraId="6AA15D80" w14:textId="77777777" w:rsidR="00A70345" w:rsidRPr="00FC33AF" w:rsidRDefault="00A70345">
                  <w:pPr>
                    <w:rPr>
                      <w:rFonts w:ascii="Nunito" w:hAnsi="Nunito"/>
                    </w:rPr>
                  </w:pPr>
                </w:p>
              </w:tc>
            </w:tr>
            <w:tr w:rsidR="00A70345" w:rsidRPr="00FC33AF" w14:paraId="3F4C219E" w14:textId="77777777" w:rsidTr="007D75B9">
              <w:tc>
                <w:tcPr>
                  <w:tcW w:w="10600" w:type="dxa"/>
                  <w:gridSpan w:val="2"/>
                </w:tcPr>
                <w:p w14:paraId="77BA4092" w14:textId="12902D23" w:rsidR="00A70345" w:rsidRPr="0009637A" w:rsidRDefault="007D75B9">
                  <w:pPr>
                    <w:rPr>
                      <w:rFonts w:ascii="Abhaya Libre" w:hAnsi="Abhaya Libre" w:cs="Abhaya Libre"/>
                      <w:b/>
                      <w:bCs/>
                      <w:color w:val="1E3B63"/>
                      <w:spacing w:val="20"/>
                      <w:sz w:val="58"/>
                      <w:szCs w:val="58"/>
                    </w:rPr>
                  </w:pPr>
                  <w:r>
                    <w:rPr>
                      <w:rFonts w:ascii="Abhaya Libre" w:hAnsi="Abhaya Libre" w:cs="Abhaya Libre"/>
                      <w:b/>
                      <w:bCs/>
                      <w:color w:val="1E3B63"/>
                      <w:spacing w:val="20"/>
                      <w:sz w:val="58"/>
                      <w:szCs w:val="58"/>
                    </w:rPr>
                    <w:t xml:space="preserve">Publications on CV Example </w:t>
                  </w:r>
                  <w:r>
                    <w:rPr>
                      <w:rFonts w:ascii="Abhaya Libre" w:hAnsi="Abhaya Libre" w:cs="Abhaya Libre"/>
                      <w:b/>
                      <w:bCs/>
                      <w:color w:val="1E3B63"/>
                      <w:spacing w:val="20"/>
                      <w:sz w:val="58"/>
                      <w:szCs w:val="58"/>
                    </w:rPr>
                    <w:br/>
                    <w:t>(APA Citation Style)</w:t>
                  </w:r>
                </w:p>
              </w:tc>
            </w:tr>
            <w:tr w:rsidR="000971BF" w:rsidRPr="00FC33AF" w14:paraId="7077DF97" w14:textId="77777777" w:rsidTr="007D75B9">
              <w:tc>
                <w:tcPr>
                  <w:tcW w:w="10600" w:type="dxa"/>
                  <w:gridSpan w:val="2"/>
                </w:tcPr>
                <w:p w14:paraId="04920288" w14:textId="56AE8395" w:rsidR="000971BF" w:rsidRPr="002E0E95" w:rsidRDefault="000971BF">
                  <w:pPr>
                    <w:rPr>
                      <w:rFonts w:ascii="Nunito" w:hAnsi="Nunito"/>
                      <w:b/>
                      <w:bCs/>
                      <w:spacing w:val="20"/>
                    </w:rPr>
                  </w:pPr>
                  <w:r w:rsidRPr="002E0E95">
                    <w:rPr>
                      <w:rFonts w:ascii="Nunito" w:hAnsi="Nunito"/>
                      <w:color w:val="808080" w:themeColor="background1" w:themeShade="80"/>
                      <w:spacing w:val="20"/>
                    </w:rPr>
                    <w:t>ASSOCIATE PROFESSOR</w:t>
                  </w:r>
                  <w:r w:rsidR="007D75B9">
                    <w:rPr>
                      <w:rFonts w:ascii="Nunito" w:hAnsi="Nunito"/>
                      <w:color w:val="808080" w:themeColor="background1" w:themeShade="80"/>
                      <w:spacing w:val="20"/>
                    </w:rPr>
                    <w:t xml:space="preserve"> of COGNITIVE PSYCHOLOGY</w:t>
                  </w:r>
                </w:p>
              </w:tc>
            </w:tr>
            <w:tr w:rsidR="000971BF" w:rsidRPr="00FC33AF" w14:paraId="7DCCFC1D" w14:textId="77777777" w:rsidTr="007D75B9">
              <w:tc>
                <w:tcPr>
                  <w:tcW w:w="10600" w:type="dxa"/>
                  <w:gridSpan w:val="2"/>
                </w:tcPr>
                <w:p w14:paraId="6FA0904E" w14:textId="34B77B82" w:rsidR="000971BF" w:rsidRPr="00BA7328" w:rsidRDefault="000971BF">
                  <w:pPr>
                    <w:rPr>
                      <w:rFonts w:ascii="Nunito" w:hAnsi="Nunito"/>
                      <w:color w:val="808080" w:themeColor="background1" w:themeShade="80"/>
                      <w:spacing w:val="20"/>
                      <w:sz w:val="40"/>
                      <w:szCs w:val="40"/>
                    </w:rPr>
                  </w:pPr>
                </w:p>
              </w:tc>
            </w:tr>
            <w:tr w:rsidR="000971BF" w:rsidRPr="00FC33AF" w14:paraId="0C32FFCE" w14:textId="77777777" w:rsidTr="007D75B9">
              <w:tc>
                <w:tcPr>
                  <w:tcW w:w="10600" w:type="dxa"/>
                  <w:gridSpan w:val="2"/>
                  <w:tcBorders>
                    <w:bottom w:val="single" w:sz="4" w:space="0" w:color="D9D9D9"/>
                  </w:tcBorders>
                </w:tcPr>
                <w:p w14:paraId="3128FB07" w14:textId="071D8DCA" w:rsidR="000971BF" w:rsidRPr="0011117B" w:rsidRDefault="00986F4C">
                  <w:pPr>
                    <w:rPr>
                      <w:rFonts w:ascii="Abhaya Libre" w:hAnsi="Abhaya Libre" w:cs="Abhaya Libre"/>
                      <w:b/>
                      <w:bCs/>
                      <w:color w:val="808080" w:themeColor="background1" w:themeShade="80"/>
                      <w:spacing w:val="20"/>
                      <w:sz w:val="36"/>
                      <w:szCs w:val="36"/>
                    </w:rPr>
                  </w:pPr>
                  <w:r w:rsidRPr="0009637A">
                    <w:rPr>
                      <w:rFonts w:ascii="Abhaya Libre" w:hAnsi="Abhaya Libre" w:cs="Abhaya Libre"/>
                      <w:b/>
                      <w:bCs/>
                      <w:color w:val="1E3B63"/>
                      <w:spacing w:val="20"/>
                      <w:sz w:val="36"/>
                      <w:szCs w:val="36"/>
                    </w:rPr>
                    <w:t>Education</w:t>
                  </w:r>
                </w:p>
              </w:tc>
            </w:tr>
            <w:tr w:rsidR="000971BF" w:rsidRPr="00FC33AF" w14:paraId="48125572" w14:textId="77777777" w:rsidTr="007D75B9">
              <w:tc>
                <w:tcPr>
                  <w:tcW w:w="10600" w:type="dxa"/>
                  <w:gridSpan w:val="2"/>
                  <w:tcBorders>
                    <w:top w:val="single" w:sz="4" w:space="0" w:color="D9D9D9"/>
                  </w:tcBorders>
                </w:tcPr>
                <w:p w14:paraId="49B5372B" w14:textId="77777777" w:rsidR="000971BF" w:rsidRPr="00FC33AF" w:rsidRDefault="000971BF">
                  <w:pPr>
                    <w:rPr>
                      <w:rFonts w:ascii="Nunito" w:hAnsi="Nunito"/>
                      <w:b/>
                      <w:bCs/>
                      <w:color w:val="040404"/>
                      <w:sz w:val="24"/>
                      <w:szCs w:val="24"/>
                    </w:rPr>
                  </w:pPr>
                </w:p>
              </w:tc>
            </w:tr>
            <w:tr w:rsidR="000971BF" w:rsidRPr="00FC33AF" w14:paraId="1C11B17D" w14:textId="781C29B8" w:rsidTr="007D75B9">
              <w:tc>
                <w:tcPr>
                  <w:tcW w:w="1757" w:type="dxa"/>
                  <w:tcBorders>
                    <w:right w:val="single" w:sz="4" w:space="0" w:color="D9D9D9" w:themeColor="background1" w:themeShade="D9"/>
                  </w:tcBorders>
                </w:tcPr>
                <w:p w14:paraId="06EC3696" w14:textId="22CFB97A" w:rsidR="007D75B9" w:rsidRPr="00FC33AF" w:rsidRDefault="000971BF" w:rsidP="007D75B9">
                  <w:pPr>
                    <w:rPr>
                      <w:rFonts w:ascii="Nunito" w:hAnsi="Nunito"/>
                      <w:b/>
                      <w:bCs/>
                      <w:color w:val="040404"/>
                      <w:sz w:val="24"/>
                      <w:szCs w:val="24"/>
                    </w:rPr>
                  </w:pPr>
                  <w:r w:rsidRPr="00FC33AF">
                    <w:rPr>
                      <w:rFonts w:ascii="Nunito" w:hAnsi="Nunito" w:cstheme="minorHAnsi"/>
                      <w:sz w:val="20"/>
                      <w:szCs w:val="20"/>
                    </w:rPr>
                    <w:t>May 20</w:t>
                  </w:r>
                  <w:r w:rsidR="007D75B9">
                    <w:rPr>
                      <w:rFonts w:ascii="Nunito" w:hAnsi="Nunito" w:cstheme="minorHAnsi"/>
                      <w:sz w:val="20"/>
                      <w:szCs w:val="20"/>
                    </w:rPr>
                    <w:t>XX</w:t>
                  </w:r>
                </w:p>
                <w:p w14:paraId="7D5E0C7A" w14:textId="0C09620E" w:rsidR="000971BF" w:rsidRPr="00FC33AF" w:rsidRDefault="000971BF">
                  <w:pPr>
                    <w:rPr>
                      <w:rFonts w:ascii="Nunito" w:hAnsi="Nunito"/>
                      <w:b/>
                      <w:bCs/>
                      <w:color w:val="040404"/>
                      <w:sz w:val="24"/>
                      <w:szCs w:val="24"/>
                    </w:rPr>
                  </w:pPr>
                </w:p>
              </w:tc>
              <w:tc>
                <w:tcPr>
                  <w:tcW w:w="8843" w:type="dxa"/>
                  <w:tcBorders>
                    <w:left w:val="single" w:sz="4" w:space="0" w:color="D9D9D9" w:themeColor="background1" w:themeShade="D9"/>
                  </w:tcBorders>
                </w:tcPr>
                <w:p w14:paraId="2D753C51" w14:textId="6CE7CE15" w:rsidR="000971BF" w:rsidRPr="00425076" w:rsidRDefault="007325B5"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noProof/>
                      <w:sz w:val="28"/>
                      <w:szCs w:val="28"/>
                    </w:rPr>
                    <mc:AlternateContent>
                      <mc:Choice Requires="wps">
                        <w:drawing>
                          <wp:anchor distT="0" distB="0" distL="114300" distR="114300" simplePos="0" relativeHeight="251659264" behindDoc="0" locked="0" layoutInCell="1" allowOverlap="1" wp14:anchorId="2610AE70" wp14:editId="7F26B710">
                            <wp:simplePos x="0" y="0"/>
                            <wp:positionH relativeFrom="column">
                              <wp:posOffset>-100330</wp:posOffset>
                            </wp:positionH>
                            <wp:positionV relativeFrom="paragraph">
                              <wp:posOffset>69701</wp:posOffset>
                            </wp:positionV>
                            <wp:extent cx="56644" cy="56644"/>
                            <wp:effectExtent l="0" t="0" r="635" b="635"/>
                            <wp:wrapNone/>
                            <wp:docPr id="1" name="Oval 1"/>
                            <wp:cNvGraphicFramePr/>
                            <a:graphic xmlns:a="http://schemas.openxmlformats.org/drawingml/2006/main">
                              <a:graphicData uri="http://schemas.microsoft.com/office/word/2010/wordprocessingShape">
                                <wps:wsp>
                                  <wps:cNvSpPr/>
                                  <wps:spPr>
                                    <a:xfrm>
                                      <a:off x="0" y="0"/>
                                      <a:ext cx="56644" cy="56644"/>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52AF7E" id="Oval 1" o:spid="_x0000_s1026" style="position:absolute;margin-left:-7.9pt;margin-top:5.5pt;width:4.45pt;height:4.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" fillcolor="#cfcdcd [2894]" stroked="f" strokeweight="1pt">
                            <v:stroke joinstyle="miter"/>
                          </v:oval>
                        </w:pict>
                      </mc:Fallback>
                    </mc:AlternateContent>
                  </w:r>
                  <w:r w:rsidR="000971BF" w:rsidRPr="00425076">
                    <w:rPr>
                      <w:rFonts w:ascii="Abhaya Libre" w:eastAsia="Times New Roman" w:hAnsi="Abhaya Libre" w:cs="Abhaya Libre"/>
                      <w:b/>
                      <w:bCs/>
                      <w:sz w:val="28"/>
                      <w:szCs w:val="28"/>
                    </w:rPr>
                    <w:t>Ph.D.</w:t>
                  </w:r>
                  <w:r w:rsidR="000971BF" w:rsidRPr="00425076">
                    <w:rPr>
                      <w:rFonts w:ascii="Abhaya Libre" w:eastAsia="Times New Roman" w:hAnsi="Abhaya Libre" w:cs="Abhaya Libre"/>
                      <w:b/>
                      <w:bCs/>
                    </w:rPr>
                    <w:t xml:space="preserve">   |   </w:t>
                  </w:r>
                  <w:r w:rsidR="007D75B9" w:rsidRPr="007D75B9">
                    <w:rPr>
                      <w:rFonts w:ascii="Abhaya Libre" w:eastAsia="Times New Roman" w:hAnsi="Abhaya Libre" w:cs="Abhaya Libre"/>
                      <w:b/>
                      <w:bCs/>
                    </w:rPr>
                    <w:t>Cognitive Psychology</w:t>
                  </w:r>
                  <w:r w:rsidR="007D75B9">
                    <w:rPr>
                      <w:rFonts w:ascii="Abhaya Libre" w:eastAsia="Times New Roman" w:hAnsi="Abhaya Libre" w:cs="Abhaya Libre"/>
                      <w:b/>
                      <w:bCs/>
                    </w:rPr>
                    <w:t xml:space="preserve"> -</w:t>
                  </w:r>
                  <w:r w:rsidR="007D75B9" w:rsidRPr="007D75B9">
                    <w:rPr>
                      <w:rFonts w:ascii="Abhaya Libre" w:eastAsia="Times New Roman" w:hAnsi="Abhaya Libre" w:cs="Abhaya Libre"/>
                    </w:rPr>
                    <w:t xml:space="preserve"> </w:t>
                  </w:r>
                  <w:r w:rsidR="007D75B9">
                    <w:rPr>
                      <w:rFonts w:ascii="Abhaya Libre Medium" w:eastAsia="Times New Roman" w:hAnsi="Abhaya Libre Medium" w:cs="Abhaya Libre Medium"/>
                    </w:rPr>
                    <w:t xml:space="preserve"> </w:t>
                  </w:r>
                  <w:r w:rsidR="007D75B9" w:rsidRPr="007D75B9">
                    <w:rPr>
                      <w:rFonts w:ascii="Abhaya Libre Medium" w:eastAsia="Times New Roman" w:hAnsi="Abhaya Libre Medium" w:cs="Abhaya Libre Medium"/>
                    </w:rPr>
                    <w:t>Stanford University</w:t>
                  </w:r>
                </w:p>
                <w:p w14:paraId="31390D50" w14:textId="77777777" w:rsidR="007D75B9" w:rsidRPr="007D75B9" w:rsidRDefault="000971BF" w:rsidP="007D75B9">
                  <w:pPr>
                    <w:spacing w:after="0" w:line="240" w:lineRule="auto"/>
                    <w:ind w:left="180"/>
                    <w:rPr>
                      <w:rFonts w:ascii="Nunito" w:hAnsi="Nunito" w:cstheme="minorHAnsi"/>
                      <w:color w:val="767171" w:themeColor="background2" w:themeShade="80"/>
                      <w:sz w:val="20"/>
                      <w:szCs w:val="20"/>
                    </w:rPr>
                  </w:pPr>
                  <w:r w:rsidRPr="00FC33AF">
                    <w:rPr>
                      <w:rFonts w:ascii="Nunito" w:hAnsi="Nunito" w:cstheme="minorHAnsi"/>
                      <w:color w:val="767171" w:themeColor="background2" w:themeShade="80"/>
                      <w:sz w:val="20"/>
                      <w:szCs w:val="20"/>
                      <w:lang w:val="en-US"/>
                    </w:rPr>
                    <w:t>Dissertation</w:t>
                  </w:r>
                  <w:r w:rsidRPr="00FC33AF">
                    <w:rPr>
                      <w:rFonts w:ascii="Nunito" w:hAnsi="Nunito" w:cstheme="minorHAnsi"/>
                      <w:color w:val="767171" w:themeColor="background2" w:themeShade="80"/>
                      <w:sz w:val="20"/>
                      <w:szCs w:val="20"/>
                    </w:rPr>
                    <w:t xml:space="preserve">: </w:t>
                  </w:r>
                  <w:r w:rsidR="007D75B9" w:rsidRPr="007D75B9">
                    <w:rPr>
                      <w:rFonts w:ascii="Nunito" w:hAnsi="Nunito" w:cstheme="minorHAnsi"/>
                      <w:color w:val="767171" w:themeColor="background2" w:themeShade="80"/>
                      <w:sz w:val="20"/>
                      <w:szCs w:val="20"/>
                    </w:rPr>
                    <w:t>"Working Memory Capacity and Attention Control in Bilingual Adults"</w:t>
                  </w:r>
                </w:p>
                <w:p w14:paraId="6B797472" w14:textId="74C076A6" w:rsidR="000971BF" w:rsidRPr="00FC33AF" w:rsidRDefault="007D75B9" w:rsidP="007D75B9">
                  <w:pPr>
                    <w:ind w:left="180"/>
                    <w:rPr>
                      <w:rFonts w:ascii="Nunito" w:hAnsi="Nunito"/>
                      <w:b/>
                      <w:bCs/>
                      <w:color w:val="040404"/>
                      <w:sz w:val="24"/>
                      <w:szCs w:val="24"/>
                    </w:rPr>
                  </w:pPr>
                  <w:r w:rsidRPr="007D75B9">
                    <w:rPr>
                      <w:rFonts w:ascii="Nunito" w:hAnsi="Nunito" w:cstheme="minorHAnsi"/>
                      <w:color w:val="767171" w:themeColor="background2" w:themeShade="80"/>
                      <w:sz w:val="20"/>
                      <w:szCs w:val="20"/>
                    </w:rPr>
                    <w:t xml:space="preserve"> Advisor: </w:t>
                  </w:r>
                  <w:proofErr w:type="spellStart"/>
                  <w:r w:rsidRPr="007D75B9">
                    <w:rPr>
                      <w:rFonts w:ascii="Nunito" w:hAnsi="Nunito" w:cstheme="minorHAnsi"/>
                      <w:color w:val="767171" w:themeColor="background2" w:themeShade="80"/>
                      <w:sz w:val="20"/>
                      <w:szCs w:val="20"/>
                    </w:rPr>
                    <w:t>Dr.</w:t>
                  </w:r>
                  <w:proofErr w:type="spellEnd"/>
                  <w:r w:rsidRPr="007D75B9">
                    <w:rPr>
                      <w:rFonts w:ascii="Nunito" w:hAnsi="Nunito" w:cstheme="minorHAnsi"/>
                      <w:color w:val="767171" w:themeColor="background2" w:themeShade="80"/>
                      <w:sz w:val="20"/>
                      <w:szCs w:val="20"/>
                    </w:rPr>
                    <w:t xml:space="preserve"> Michael Thompson</w:t>
                  </w:r>
                </w:p>
              </w:tc>
            </w:tr>
            <w:tr w:rsidR="000971BF" w:rsidRPr="00FC33AF" w14:paraId="3D87981A" w14:textId="77777777" w:rsidTr="007D75B9">
              <w:tc>
                <w:tcPr>
                  <w:tcW w:w="1757" w:type="dxa"/>
                  <w:tcBorders>
                    <w:right w:val="single" w:sz="4" w:space="0" w:color="D9D9D9" w:themeColor="background1" w:themeShade="D9"/>
                  </w:tcBorders>
                </w:tcPr>
                <w:p w14:paraId="2887FA77" w14:textId="77777777" w:rsidR="000971BF" w:rsidRPr="00FC33AF" w:rsidRDefault="000971BF">
                  <w:pPr>
                    <w:rPr>
                      <w:rFonts w:ascii="Nunito" w:hAnsi="Nunito" w:cstheme="minorHAnsi"/>
                      <w:sz w:val="20"/>
                      <w:szCs w:val="20"/>
                    </w:rPr>
                  </w:pPr>
                </w:p>
              </w:tc>
              <w:tc>
                <w:tcPr>
                  <w:tcW w:w="8843" w:type="dxa"/>
                  <w:tcBorders>
                    <w:left w:val="single" w:sz="4" w:space="0" w:color="D9D9D9" w:themeColor="background1" w:themeShade="D9"/>
                  </w:tcBorders>
                </w:tcPr>
                <w:p w14:paraId="03A073D0" w14:textId="77777777" w:rsidR="000971BF" w:rsidRPr="00FC33AF" w:rsidRDefault="000971BF" w:rsidP="00BA7328">
                  <w:pPr>
                    <w:spacing w:line="276" w:lineRule="auto"/>
                    <w:ind w:left="113"/>
                    <w:rPr>
                      <w:rFonts w:ascii="Nunito" w:hAnsi="Nunito" w:cstheme="minorHAnsi"/>
                      <w:b/>
                      <w:bCs/>
                      <w:sz w:val="20"/>
                      <w:szCs w:val="20"/>
                      <w:lang w:eastAsia="zh-TW"/>
                    </w:rPr>
                  </w:pPr>
                </w:p>
              </w:tc>
            </w:tr>
            <w:tr w:rsidR="000971BF" w:rsidRPr="00FC33AF" w14:paraId="382474B3" w14:textId="77777777" w:rsidTr="007D75B9">
              <w:tc>
                <w:tcPr>
                  <w:tcW w:w="1757" w:type="dxa"/>
                  <w:tcBorders>
                    <w:right w:val="single" w:sz="4" w:space="0" w:color="D9D9D9" w:themeColor="background1" w:themeShade="D9"/>
                  </w:tcBorders>
                </w:tcPr>
                <w:p w14:paraId="33E8571F" w14:textId="52E09037" w:rsidR="000971BF" w:rsidRPr="00FC33AF" w:rsidRDefault="007325B5">
                  <w:pPr>
                    <w:rPr>
                      <w:rFonts w:ascii="Nunito" w:hAnsi="Nunito" w:cstheme="minorHAnsi"/>
                      <w:sz w:val="20"/>
                      <w:szCs w:val="2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61312" behindDoc="0" locked="0" layoutInCell="1" allowOverlap="1" wp14:anchorId="26B87759" wp14:editId="1A7B6F56">
                            <wp:simplePos x="0" y="0"/>
                            <wp:positionH relativeFrom="column">
                              <wp:posOffset>1002756</wp:posOffset>
                            </wp:positionH>
                            <wp:positionV relativeFrom="paragraph">
                              <wp:posOffset>66511</wp:posOffset>
                            </wp:positionV>
                            <wp:extent cx="56644" cy="56644"/>
                            <wp:effectExtent l="0" t="0" r="635" b="635"/>
                            <wp:wrapNone/>
                            <wp:docPr id="2" name="Oval 2"/>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09DFD2" id="Oval 2" o:spid="_x0000_s1026" style="position:absolute;margin-left:78.95pt;margin-top:5.25pt;width:4.45pt;height: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" fillcolor="#d0cece" stroked="f" strokeweight="1pt">
                            <v:stroke joinstyle="miter"/>
                          </v:oval>
                        </w:pict>
                      </mc:Fallback>
                    </mc:AlternateContent>
                  </w:r>
                  <w:r w:rsidR="000971BF" w:rsidRPr="00FC33AF">
                    <w:rPr>
                      <w:rFonts w:ascii="Nunito" w:hAnsi="Nunito" w:cstheme="minorHAnsi"/>
                      <w:sz w:val="20"/>
                      <w:szCs w:val="20"/>
                    </w:rPr>
                    <w:t>Aug 20</w:t>
                  </w:r>
                  <w:r w:rsidR="007D75B9">
                    <w:rPr>
                      <w:rFonts w:ascii="Nunito" w:hAnsi="Nunito" w:cstheme="minorHAnsi"/>
                      <w:sz w:val="20"/>
                      <w:szCs w:val="20"/>
                    </w:rPr>
                    <w:t>XX</w:t>
                  </w:r>
                </w:p>
              </w:tc>
              <w:tc>
                <w:tcPr>
                  <w:tcW w:w="8843" w:type="dxa"/>
                  <w:tcBorders>
                    <w:left w:val="single" w:sz="4" w:space="0" w:color="D9D9D9" w:themeColor="background1" w:themeShade="D9"/>
                  </w:tcBorders>
                </w:tcPr>
                <w:p w14:paraId="6C151BF0" w14:textId="51BD134B" w:rsidR="000971BF" w:rsidRPr="00425076" w:rsidRDefault="000971BF"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sz w:val="28"/>
                      <w:szCs w:val="28"/>
                    </w:rPr>
                    <w:t xml:space="preserve">MA. </w:t>
                  </w:r>
                  <w:r w:rsidRPr="00425076">
                    <w:rPr>
                      <w:rFonts w:ascii="Abhaya Libre" w:eastAsia="Times New Roman" w:hAnsi="Abhaya Libre" w:cs="Abhaya Libre"/>
                      <w:b/>
                      <w:bCs/>
                    </w:rPr>
                    <w:t xml:space="preserve">|  </w:t>
                  </w:r>
                  <w:r w:rsidR="007D75B9" w:rsidRPr="007D75B9">
                    <w:rPr>
                      <w:rFonts w:ascii="Abhaya Libre" w:eastAsia="Times New Roman" w:hAnsi="Abhaya Libre" w:cs="Abhaya Libre"/>
                      <w:b/>
                      <w:bCs/>
                    </w:rPr>
                    <w:t xml:space="preserve">Experimental Psychology </w:t>
                  </w:r>
                  <w:r w:rsidR="007D75B9">
                    <w:rPr>
                      <w:rFonts w:ascii="Abhaya Libre" w:eastAsia="Times New Roman" w:hAnsi="Abhaya Libre" w:cs="Abhaya Libre"/>
                      <w:b/>
                      <w:bCs/>
                    </w:rPr>
                    <w:t xml:space="preserve">- </w:t>
                  </w:r>
                  <w:r w:rsidR="007D75B9" w:rsidRPr="007D75B9">
                    <w:rPr>
                      <w:rFonts w:ascii="Abhaya Libre Medium" w:eastAsia="Times New Roman" w:hAnsi="Abhaya Libre Medium" w:cs="Abhaya Libre Medium"/>
                    </w:rPr>
                    <w:t>University of Michigan</w:t>
                  </w:r>
                </w:p>
                <w:p w14:paraId="736300D9" w14:textId="00DDAA25" w:rsidR="000971BF" w:rsidRPr="00FC33AF" w:rsidRDefault="000971BF" w:rsidP="00425076">
                  <w:pPr>
                    <w:spacing w:line="276" w:lineRule="auto"/>
                    <w:ind w:left="180"/>
                    <w:rPr>
                      <w:rFonts w:ascii="Nunito" w:hAnsi="Nunito" w:cstheme="minorHAnsi"/>
                      <w:b/>
                      <w:bCs/>
                      <w:sz w:val="20"/>
                      <w:szCs w:val="20"/>
                      <w:lang w:eastAsia="zh-TW"/>
                    </w:rPr>
                  </w:pPr>
                  <w:r w:rsidRPr="00FC33AF">
                    <w:rPr>
                      <w:rFonts w:ascii="Nunito" w:hAnsi="Nunito" w:cstheme="minorHAnsi"/>
                      <w:color w:val="767171" w:themeColor="background2" w:themeShade="80"/>
                      <w:sz w:val="20"/>
                      <w:szCs w:val="20"/>
                    </w:rPr>
                    <w:t>Thesis: Supply Chain Management: Differences in Theory and Practice.</w:t>
                  </w:r>
                </w:p>
              </w:tc>
            </w:tr>
            <w:tr w:rsidR="00163428" w:rsidRPr="00FC33AF" w14:paraId="4EB25A8C" w14:textId="77777777" w:rsidTr="007D75B9">
              <w:tc>
                <w:tcPr>
                  <w:tcW w:w="1757" w:type="dxa"/>
                  <w:tcBorders>
                    <w:right w:val="single" w:sz="4" w:space="0" w:color="D9D9D9" w:themeColor="background1" w:themeShade="D9"/>
                  </w:tcBorders>
                </w:tcPr>
                <w:p w14:paraId="4612BCC2" w14:textId="77777777" w:rsidR="00163428" w:rsidRPr="00FC33AF" w:rsidRDefault="00163428">
                  <w:pPr>
                    <w:rPr>
                      <w:rFonts w:ascii="Nunito" w:hAnsi="Nunito" w:cstheme="minorHAnsi"/>
                      <w:sz w:val="20"/>
                      <w:szCs w:val="20"/>
                    </w:rPr>
                  </w:pPr>
                </w:p>
              </w:tc>
              <w:tc>
                <w:tcPr>
                  <w:tcW w:w="8843" w:type="dxa"/>
                  <w:tcBorders>
                    <w:left w:val="single" w:sz="4" w:space="0" w:color="D9D9D9" w:themeColor="background1" w:themeShade="D9"/>
                  </w:tcBorders>
                </w:tcPr>
                <w:p w14:paraId="57E03086" w14:textId="77777777" w:rsidR="00163428" w:rsidRPr="00FC33AF" w:rsidRDefault="00163428" w:rsidP="00BA7328">
                  <w:pPr>
                    <w:spacing w:line="276" w:lineRule="auto"/>
                    <w:ind w:left="113"/>
                    <w:rPr>
                      <w:rFonts w:ascii="Nunito" w:hAnsi="Nunito" w:cstheme="minorHAnsi"/>
                      <w:b/>
                      <w:bCs/>
                      <w:sz w:val="20"/>
                      <w:szCs w:val="20"/>
                    </w:rPr>
                  </w:pPr>
                </w:p>
              </w:tc>
            </w:tr>
            <w:tr w:rsidR="00163428" w:rsidRPr="00FC33AF" w14:paraId="4EF5D751" w14:textId="77777777" w:rsidTr="007D75B9">
              <w:tc>
                <w:tcPr>
                  <w:tcW w:w="1757" w:type="dxa"/>
                  <w:tcBorders>
                    <w:right w:val="single" w:sz="4" w:space="0" w:color="D9D9D9" w:themeColor="background1" w:themeShade="D9"/>
                  </w:tcBorders>
                </w:tcPr>
                <w:p w14:paraId="21F9BFBD" w14:textId="792B70E7" w:rsidR="007D75B9" w:rsidRPr="00FC33AF" w:rsidRDefault="007325B5" w:rsidP="007D75B9">
                  <w:pPr>
                    <w:rPr>
                      <w:rFonts w:ascii="Nunito" w:hAnsi="Nunito" w:cstheme="minorHAnsi"/>
                      <w:sz w:val="20"/>
                      <w:szCs w:val="2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63360" behindDoc="0" locked="0" layoutInCell="1" allowOverlap="1" wp14:anchorId="1E11CEA2" wp14:editId="5467B838">
                            <wp:simplePos x="0" y="0"/>
                            <wp:positionH relativeFrom="column">
                              <wp:posOffset>1002665</wp:posOffset>
                            </wp:positionH>
                            <wp:positionV relativeFrom="paragraph">
                              <wp:posOffset>62419</wp:posOffset>
                            </wp:positionV>
                            <wp:extent cx="56644" cy="56644"/>
                            <wp:effectExtent l="0" t="0" r="635" b="635"/>
                            <wp:wrapNone/>
                            <wp:docPr id="3" name="Oval 3"/>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123998" id="Oval 3" o:spid="_x0000_s1026" style="position:absolute;margin-left:78.95pt;margin-top:4.9pt;width:4.45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" fillcolor="#d0cece" stroked="f" strokeweight="1pt">
                            <v:stroke joinstyle="miter"/>
                          </v:oval>
                        </w:pict>
                      </mc:Fallback>
                    </mc:AlternateContent>
                  </w:r>
                  <w:r w:rsidR="00163428" w:rsidRPr="00FC33AF">
                    <w:rPr>
                      <w:rFonts w:ascii="Nunito" w:hAnsi="Nunito" w:cstheme="minorHAnsi"/>
                      <w:sz w:val="20"/>
                      <w:szCs w:val="20"/>
                    </w:rPr>
                    <w:t xml:space="preserve">Aug 2010 </w:t>
                  </w:r>
                </w:p>
                <w:p w14:paraId="748EDF5D" w14:textId="160B2F86" w:rsidR="00163428" w:rsidRPr="00FC33AF" w:rsidRDefault="00163428">
                  <w:pPr>
                    <w:rPr>
                      <w:rFonts w:ascii="Nunito" w:hAnsi="Nunito" w:cstheme="minorHAnsi"/>
                      <w:sz w:val="20"/>
                      <w:szCs w:val="20"/>
                    </w:rPr>
                  </w:pPr>
                </w:p>
              </w:tc>
              <w:tc>
                <w:tcPr>
                  <w:tcW w:w="8843" w:type="dxa"/>
                  <w:tcBorders>
                    <w:left w:val="single" w:sz="4" w:space="0" w:color="D9D9D9" w:themeColor="background1" w:themeShade="D9"/>
                  </w:tcBorders>
                </w:tcPr>
                <w:p w14:paraId="65F382F0" w14:textId="4A1524D2" w:rsidR="00163428" w:rsidRPr="00425076" w:rsidRDefault="00163428"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sz w:val="28"/>
                      <w:szCs w:val="28"/>
                    </w:rPr>
                    <w:t>BA</w:t>
                  </w:r>
                  <w:r w:rsidRPr="00425076">
                    <w:rPr>
                      <w:rFonts w:ascii="Abhaya Libre" w:eastAsia="Times New Roman" w:hAnsi="Abhaya Libre" w:cs="Abhaya Libre"/>
                      <w:b/>
                      <w:bCs/>
                    </w:rPr>
                    <w:t xml:space="preserve">  |  </w:t>
                  </w:r>
                  <w:r w:rsidR="007D75B9" w:rsidRPr="007D75B9">
                    <w:rPr>
                      <w:rFonts w:ascii="Abhaya Libre" w:eastAsia="Times New Roman" w:hAnsi="Abhaya Libre" w:cs="Abhaya Libre"/>
                      <w:b/>
                      <w:bCs/>
                    </w:rPr>
                    <w:t>Psychology</w:t>
                  </w:r>
                  <w:r w:rsidR="007D75B9" w:rsidRPr="007D75B9">
                    <w:rPr>
                      <w:rFonts w:ascii="Abhaya Libre" w:eastAsia="Times New Roman" w:hAnsi="Abhaya Libre" w:cs="Abhaya Libre"/>
                      <w:b/>
                      <w:bCs/>
                    </w:rPr>
                    <w:t xml:space="preserve"> </w:t>
                  </w:r>
                  <w:r w:rsidR="007D75B9">
                    <w:rPr>
                      <w:rFonts w:ascii="Abhaya Libre" w:eastAsia="Times New Roman" w:hAnsi="Abhaya Libre" w:cs="Abhaya Libre"/>
                      <w:b/>
                      <w:bCs/>
                    </w:rPr>
                    <w:t xml:space="preserve"> </w:t>
                  </w:r>
                  <w:r w:rsidR="007D75B9" w:rsidRPr="007D75B9">
                    <w:rPr>
                      <w:rFonts w:ascii="Abhaya Libre Medium" w:eastAsia="Times New Roman" w:hAnsi="Abhaya Libre Medium" w:cs="Abhaya Libre Medium"/>
                    </w:rPr>
                    <w:t>University of Texas at Austin</w:t>
                  </w:r>
                </w:p>
                <w:p w14:paraId="281BD637" w14:textId="49F31CA2" w:rsidR="00163428" w:rsidRPr="00FC33AF" w:rsidRDefault="00163428" w:rsidP="00425076">
                  <w:pPr>
                    <w:spacing w:line="276" w:lineRule="auto"/>
                    <w:ind w:left="180"/>
                    <w:rPr>
                      <w:rFonts w:ascii="Nunito" w:hAnsi="Nunito" w:cstheme="minorHAnsi"/>
                      <w:b/>
                      <w:bCs/>
                      <w:sz w:val="20"/>
                      <w:szCs w:val="20"/>
                    </w:rPr>
                  </w:pPr>
                  <w:r w:rsidRPr="00FC33AF">
                    <w:rPr>
                      <w:rFonts w:ascii="Nunito" w:hAnsi="Nunito" w:cstheme="minorHAnsi"/>
                      <w:color w:val="767171" w:themeColor="background2" w:themeShade="80"/>
                      <w:sz w:val="20"/>
                      <w:szCs w:val="20"/>
                    </w:rPr>
                    <w:t>BBA summa cum laude</w:t>
                  </w:r>
                </w:p>
              </w:tc>
            </w:tr>
            <w:tr w:rsidR="00163428" w:rsidRPr="00FC33AF" w14:paraId="766E78FC" w14:textId="77777777" w:rsidTr="007D75B9">
              <w:trPr>
                <w:trHeight w:val="86"/>
              </w:trPr>
              <w:tc>
                <w:tcPr>
                  <w:tcW w:w="10600" w:type="dxa"/>
                  <w:gridSpan w:val="2"/>
                </w:tcPr>
                <w:p w14:paraId="1FA77634" w14:textId="77777777" w:rsidR="00163428" w:rsidRPr="00BA7328" w:rsidRDefault="00163428" w:rsidP="00163428">
                  <w:pPr>
                    <w:rPr>
                      <w:rFonts w:ascii="Nunito" w:hAnsi="Nunito" w:cstheme="minorHAnsi"/>
                      <w:b/>
                      <w:bCs/>
                      <w:sz w:val="40"/>
                      <w:szCs w:val="40"/>
                    </w:rPr>
                  </w:pPr>
                </w:p>
              </w:tc>
            </w:tr>
            <w:tr w:rsidR="00163428" w:rsidRPr="00FC33AF" w14:paraId="0B1A995F" w14:textId="77777777" w:rsidTr="007D75B9">
              <w:tc>
                <w:tcPr>
                  <w:tcW w:w="10600" w:type="dxa"/>
                  <w:gridSpan w:val="2"/>
                  <w:tcBorders>
                    <w:bottom w:val="single" w:sz="4" w:space="0" w:color="D9D9D9"/>
                  </w:tcBorders>
                </w:tcPr>
                <w:p w14:paraId="6B35D433" w14:textId="6C280499" w:rsidR="00163428" w:rsidRPr="00FC33AF" w:rsidRDefault="0011117B" w:rsidP="00163428">
                  <w:pPr>
                    <w:rPr>
                      <w:rFonts w:ascii="Nunito" w:hAnsi="Nunito" w:cstheme="minorHAnsi"/>
                      <w:b/>
                      <w:bCs/>
                      <w:sz w:val="20"/>
                      <w:szCs w:val="20"/>
                    </w:rPr>
                  </w:pPr>
                  <w:r w:rsidRPr="0009637A">
                    <w:rPr>
                      <w:rFonts w:ascii="Abhaya Libre" w:hAnsi="Abhaya Libre" w:cs="Abhaya Libre"/>
                      <w:b/>
                      <w:bCs/>
                      <w:color w:val="1E3B63"/>
                      <w:spacing w:val="20"/>
                      <w:sz w:val="36"/>
                      <w:szCs w:val="36"/>
                    </w:rPr>
                    <w:t>Publications</w:t>
                  </w:r>
                </w:p>
              </w:tc>
            </w:tr>
            <w:tr w:rsidR="00163428" w:rsidRPr="00FC33AF" w14:paraId="0F727993" w14:textId="539B695D" w:rsidTr="007D75B9">
              <w:tc>
                <w:tcPr>
                  <w:tcW w:w="10600" w:type="dxa"/>
                  <w:gridSpan w:val="2"/>
                  <w:tcBorders>
                    <w:top w:val="single" w:sz="4" w:space="0" w:color="D9D9D9"/>
                  </w:tcBorders>
                </w:tcPr>
                <w:p w14:paraId="0C25F67F" w14:textId="1A1D2BDC" w:rsidR="00163428" w:rsidRPr="00FC33AF" w:rsidRDefault="007D75B9" w:rsidP="00163428">
                  <w:pPr>
                    <w:rPr>
                      <w:rFonts w:ascii="Nunito" w:hAnsi="Nunito"/>
                      <w:b/>
                      <w:bCs/>
                      <w:color w:val="040404"/>
                      <w:sz w:val="24"/>
                      <w:szCs w:val="24"/>
                    </w:rPr>
                  </w:pPr>
                  <w:r>
                    <w:rPr>
                      <w:rFonts w:ascii="Abhaya Libre" w:eastAsia="Times New Roman" w:hAnsi="Abhaya Libre" w:cs="Abhaya Libre"/>
                      <w:b/>
                      <w:bCs/>
                    </w:rPr>
                    <w:t>Peer-Reviewed Articles</w:t>
                  </w:r>
                </w:p>
              </w:tc>
            </w:tr>
            <w:tr w:rsidR="00163428" w:rsidRPr="00FC33AF" w14:paraId="6D356132" w14:textId="7A68D04D" w:rsidTr="007D75B9">
              <w:tc>
                <w:tcPr>
                  <w:tcW w:w="1757" w:type="dxa"/>
                  <w:tcBorders>
                    <w:right w:val="single" w:sz="4" w:space="0" w:color="D9D9D9" w:themeColor="background1" w:themeShade="D9"/>
                  </w:tcBorders>
                </w:tcPr>
                <w:p w14:paraId="05857DBD" w14:textId="08AA5275" w:rsidR="00163428" w:rsidRPr="00BA7328" w:rsidRDefault="007325B5" w:rsidP="00163428">
                  <w:pPr>
                    <w:rPr>
                      <w:rFonts w:ascii="Nunito" w:hAnsi="Nunito"/>
                      <w:color w:val="040404"/>
                      <w:sz w:val="20"/>
                      <w:szCs w:val="2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65408" behindDoc="0" locked="0" layoutInCell="1" allowOverlap="1" wp14:anchorId="5CE8C88F" wp14:editId="5CC48E1E">
                            <wp:simplePos x="0" y="0"/>
                            <wp:positionH relativeFrom="column">
                              <wp:posOffset>1006714</wp:posOffset>
                            </wp:positionH>
                            <wp:positionV relativeFrom="paragraph">
                              <wp:posOffset>54635</wp:posOffset>
                            </wp:positionV>
                            <wp:extent cx="56644" cy="56644"/>
                            <wp:effectExtent l="0" t="0" r="635" b="635"/>
                            <wp:wrapNone/>
                            <wp:docPr id="4" name="Oval 4"/>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7663A8" id="Oval 4" o:spid="_x0000_s1026" style="position:absolute;margin-left:79.25pt;margin-top:4.3pt;width:4.45pt;height:4.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" fillcolor="#d0cece" stroked="f" strokeweight="1pt">
                            <v:stroke joinstyle="miter"/>
                          </v:oval>
                        </w:pict>
                      </mc:Fallback>
                    </mc:AlternateContent>
                  </w:r>
                  <w:r w:rsidR="00FC33AF" w:rsidRPr="00BA7328">
                    <w:rPr>
                      <w:rFonts w:ascii="Nunito" w:hAnsi="Nunito"/>
                      <w:color w:val="040404"/>
                      <w:sz w:val="20"/>
                      <w:szCs w:val="20"/>
                    </w:rPr>
                    <w:t>20</w:t>
                  </w:r>
                  <w:r w:rsidR="007D75B9">
                    <w:rPr>
                      <w:rFonts w:ascii="Nunito" w:hAnsi="Nunito"/>
                      <w:color w:val="040404"/>
                      <w:sz w:val="20"/>
                      <w:szCs w:val="20"/>
                    </w:rPr>
                    <w:t>XX</w:t>
                  </w:r>
                </w:p>
              </w:tc>
              <w:tc>
                <w:tcPr>
                  <w:tcW w:w="8843" w:type="dxa"/>
                  <w:tcBorders>
                    <w:left w:val="single" w:sz="4" w:space="0" w:color="D9D9D9" w:themeColor="background1" w:themeShade="D9"/>
                  </w:tcBorders>
                </w:tcPr>
                <w:p w14:paraId="220C2617" w14:textId="42C178A2" w:rsidR="00163428" w:rsidRPr="00FC33AF" w:rsidRDefault="007D75B9" w:rsidP="00425076">
                  <w:pPr>
                    <w:ind w:left="180"/>
                    <w:rPr>
                      <w:rFonts w:ascii="Nunito" w:hAnsi="Nunito"/>
                      <w:b/>
                      <w:bCs/>
                      <w:color w:val="040404"/>
                      <w:sz w:val="24"/>
                      <w:szCs w:val="24"/>
                    </w:rPr>
                  </w:pPr>
                  <w:r w:rsidRPr="007D75B9">
                    <w:rPr>
                      <w:rFonts w:ascii="Abhaya Libre" w:eastAsia="Times New Roman" w:hAnsi="Abhaya Libre" w:cs="Abhaya Libre"/>
                      <w:b/>
                      <w:bCs/>
                    </w:rPr>
                    <w:t>Rodriguez, E., Chen, L., &amp; Martinez, A.</w:t>
                  </w:r>
                  <w:r w:rsidRPr="007D75B9">
                    <w:rPr>
                      <w:rFonts w:ascii="Abhaya Libre" w:eastAsia="Times New Roman" w:hAnsi="Abhaya Libre" w:cs="Abhaya Libre"/>
                      <w:b/>
                      <w:bCs/>
                    </w:rPr>
                    <w:t xml:space="preserve"> </w:t>
                  </w:r>
                  <w:r>
                    <w:rPr>
                      <w:rFonts w:ascii="Abhaya Libre" w:eastAsia="Times New Roman" w:hAnsi="Abhaya Libre" w:cs="Abhaya Libre"/>
                      <w:b/>
                      <w:bCs/>
                    </w:rPr>
                    <w:br/>
                  </w:r>
                  <w:r w:rsidRPr="007D75B9">
                    <w:rPr>
                      <w:rFonts w:ascii="Nunito" w:eastAsia="Times New Roman" w:hAnsi="Nunito" w:cstheme="minorHAnsi"/>
                      <w:color w:val="767171" w:themeColor="background2" w:themeShade="80"/>
                      <w:sz w:val="20"/>
                      <w:szCs w:val="20"/>
                      <w:lang w:eastAsia="zh-TW"/>
                    </w:rPr>
                    <w:t>Bilingual advantage in executive control: A meta-analytic review. Psychological Bulletin, 148(3), 245-267. https://doi.org/10.1037/bul0000321</w:t>
                  </w:r>
                </w:p>
              </w:tc>
            </w:tr>
            <w:tr w:rsidR="00FC33AF" w:rsidRPr="00FC33AF" w14:paraId="56DDA7CF" w14:textId="77777777" w:rsidTr="007D75B9">
              <w:tc>
                <w:tcPr>
                  <w:tcW w:w="1757" w:type="dxa"/>
                  <w:tcBorders>
                    <w:right w:val="single" w:sz="4" w:space="0" w:color="D9D9D9" w:themeColor="background1" w:themeShade="D9"/>
                  </w:tcBorders>
                </w:tcPr>
                <w:p w14:paraId="34116808" w14:textId="42C8FD9D" w:rsidR="00FC33AF" w:rsidRPr="00BA7328" w:rsidRDefault="007325B5" w:rsidP="00163428">
                  <w:pPr>
                    <w:rPr>
                      <w:rFonts w:ascii="Nunito" w:hAnsi="Nunito"/>
                      <w:color w:val="040404"/>
                      <w:sz w:val="20"/>
                      <w:szCs w:val="2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67456" behindDoc="0" locked="0" layoutInCell="1" allowOverlap="1" wp14:anchorId="445E6806" wp14:editId="661E7DA5">
                            <wp:simplePos x="0" y="0"/>
                            <wp:positionH relativeFrom="column">
                              <wp:posOffset>1006715</wp:posOffset>
                            </wp:positionH>
                            <wp:positionV relativeFrom="paragraph">
                              <wp:posOffset>86302</wp:posOffset>
                            </wp:positionV>
                            <wp:extent cx="56644" cy="56644"/>
                            <wp:effectExtent l="0" t="0" r="635" b="635"/>
                            <wp:wrapNone/>
                            <wp:docPr id="5" name="Oval 5"/>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8E72C6" id="Oval 5" o:spid="_x0000_s1026" style="position:absolute;margin-left:79.25pt;margin-top:6.8pt;width:4.45pt;height:4.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" fillcolor="#d0cece" stroked="f" strokeweight="1pt">
                            <v:stroke joinstyle="miter"/>
                          </v:oval>
                        </w:pict>
                      </mc:Fallback>
                    </mc:AlternateContent>
                  </w:r>
                  <w:r w:rsidR="00FC33AF" w:rsidRPr="00BA7328">
                    <w:rPr>
                      <w:rFonts w:ascii="Nunito" w:hAnsi="Nunito"/>
                      <w:color w:val="040404"/>
                      <w:sz w:val="20"/>
                      <w:szCs w:val="20"/>
                    </w:rPr>
                    <w:t>20</w:t>
                  </w:r>
                  <w:r w:rsidR="007D75B9">
                    <w:rPr>
                      <w:rFonts w:ascii="Nunito" w:hAnsi="Nunito"/>
                      <w:color w:val="040404"/>
                      <w:sz w:val="20"/>
                      <w:szCs w:val="20"/>
                    </w:rPr>
                    <w:t>XX</w:t>
                  </w:r>
                </w:p>
              </w:tc>
              <w:tc>
                <w:tcPr>
                  <w:tcW w:w="8843" w:type="dxa"/>
                  <w:tcBorders>
                    <w:left w:val="single" w:sz="4" w:space="0" w:color="D9D9D9" w:themeColor="background1" w:themeShade="D9"/>
                  </w:tcBorders>
                </w:tcPr>
                <w:p w14:paraId="1AD0C9E2" w14:textId="65E54FB8" w:rsidR="00FC33AF" w:rsidRPr="007D75B9" w:rsidRDefault="007D75B9" w:rsidP="007D75B9">
                  <w:pPr>
                    <w:pStyle w:val="NormalWeb"/>
                    <w:spacing w:before="0" w:beforeAutospacing="0" w:after="0" w:afterAutospacing="0" w:line="276" w:lineRule="auto"/>
                    <w:ind w:left="180"/>
                    <w:rPr>
                      <w:rFonts w:ascii="Abhaya Libre" w:eastAsia="Times New Roman" w:hAnsi="Abhaya Libre" w:cs="Abhaya Libre"/>
                      <w:b/>
                      <w:bCs/>
                    </w:rPr>
                  </w:pPr>
                  <w:r w:rsidRPr="007D75B9">
                    <w:rPr>
                      <w:rFonts w:ascii="Abhaya Libre" w:eastAsia="Times New Roman" w:hAnsi="Abhaya Libre" w:cs="Abhaya Libre"/>
                      <w:b/>
                      <w:bCs/>
                    </w:rPr>
                    <w:t>Rodriguez, E., &amp; Thompson, M</w:t>
                  </w:r>
                  <w:r w:rsidR="00FC33AF" w:rsidRPr="00425076">
                    <w:rPr>
                      <w:rFonts w:ascii="Abhaya Libre" w:eastAsia="Times New Roman" w:hAnsi="Abhaya Libre" w:cs="Abhaya Libre"/>
                      <w:b/>
                      <w:bCs/>
                    </w:rPr>
                    <w:t xml:space="preserve">. </w:t>
                  </w:r>
                  <w:r>
                    <w:rPr>
                      <w:rFonts w:ascii="Abhaya Libre" w:eastAsia="Times New Roman" w:hAnsi="Abhaya Libre" w:cs="Abhaya Libre"/>
                      <w:b/>
                      <w:bCs/>
                    </w:rPr>
                    <w:t xml:space="preserve"> </w:t>
                  </w:r>
                  <w:r>
                    <w:rPr>
                      <w:rFonts w:ascii="Abhaya Libre" w:eastAsia="Times New Roman" w:hAnsi="Abhaya Libre" w:cs="Abhaya Libre"/>
                      <w:b/>
                      <w:bCs/>
                    </w:rPr>
                    <w:br/>
                  </w:r>
                  <w:r w:rsidRPr="007D75B9">
                    <w:rPr>
                      <w:rFonts w:ascii="Nunito" w:eastAsia="Times New Roman" w:hAnsi="Nunito" w:cstheme="minorHAnsi"/>
                      <w:color w:val="767171" w:themeColor="background2" w:themeShade="80"/>
                      <w:sz w:val="20"/>
                      <w:szCs w:val="20"/>
                    </w:rPr>
                    <w:t>Working memory training effects on cognitive flexibility in older adults. Journal of Experimental Psychology: Learning, Memory, and Cognition, 49(2), 412-428. https</w:t>
                  </w:r>
                  <w:r w:rsidRPr="007D75B9">
                    <w:rPr>
                      <w:rFonts w:ascii="Nunito" w:eastAsia="Times New Roman" w:hAnsi="Nunito" w:cstheme="minorHAnsi"/>
                      <w:color w:val="767171" w:themeColor="background2" w:themeShade="80"/>
                      <w:sz w:val="20"/>
                      <w:szCs w:val="20"/>
                    </w:rPr>
                    <w:t>:</w:t>
                  </w:r>
                  <w:r w:rsidRPr="007D75B9">
                    <w:rPr>
                      <w:rFonts w:ascii="Nunito" w:eastAsia="Times New Roman" w:hAnsi="Nunito" w:cstheme="minorHAnsi"/>
                      <w:color w:val="767171" w:themeColor="background2" w:themeShade="80"/>
                      <w:sz w:val="20"/>
                      <w:szCs w:val="20"/>
                    </w:rPr>
                    <w:t>//doi.org/10.1037/x</w:t>
                  </w:r>
                  <w:r w:rsidRPr="007D75B9">
                    <w:rPr>
                      <w:rFonts w:ascii="Nunito" w:eastAsia="Times New Roman" w:hAnsi="Nunito" w:cstheme="minorHAnsi"/>
                      <w:color w:val="767171" w:themeColor="background2" w:themeShade="80"/>
                      <w:sz w:val="20"/>
                      <w:szCs w:val="20"/>
                    </w:rPr>
                    <w:t>l</w:t>
                  </w:r>
                  <w:r w:rsidRPr="007D75B9">
                    <w:rPr>
                      <w:rFonts w:ascii="Nunito" w:eastAsia="Times New Roman" w:hAnsi="Nunito" w:cstheme="minorHAnsi"/>
                      <w:color w:val="767171" w:themeColor="background2" w:themeShade="80"/>
                      <w:sz w:val="20"/>
                      <w:szCs w:val="20"/>
                    </w:rPr>
                    <w:t>m0001156</w:t>
                  </w:r>
                  <w:r>
                    <w:rPr>
                      <w:rFonts w:ascii="Nunito" w:eastAsia="Times New Roman" w:hAnsi="Nunito" w:cstheme="minorHAnsi"/>
                      <w:color w:val="767171" w:themeColor="background2" w:themeShade="80"/>
                      <w:sz w:val="20"/>
                      <w:szCs w:val="20"/>
                    </w:rPr>
                    <w:t xml:space="preserve"> </w:t>
                  </w:r>
                </w:p>
              </w:tc>
            </w:tr>
            <w:tr w:rsidR="009F3B71" w:rsidRPr="00FC33AF" w14:paraId="1314F06B" w14:textId="77777777" w:rsidTr="007D75B9">
              <w:tc>
                <w:tcPr>
                  <w:tcW w:w="1757" w:type="dxa"/>
                  <w:tcBorders>
                    <w:right w:val="single" w:sz="4" w:space="0" w:color="D9D9D9" w:themeColor="background1" w:themeShade="D9"/>
                  </w:tcBorders>
                </w:tcPr>
                <w:p w14:paraId="4AC40C95" w14:textId="000FA2D1" w:rsidR="009F3B71" w:rsidRDefault="009F3B71" w:rsidP="009F3B71">
                  <w:pPr>
                    <w:rPr>
                      <w:rFonts w:ascii="Nunito" w:hAnsi="Nunito"/>
                      <w:noProof/>
                      <w:color w:val="808080" w:themeColor="background1" w:themeShade="80"/>
                      <w:spacing w:val="20"/>
                      <w:sz w:val="40"/>
                      <w:szCs w:val="4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88960" behindDoc="0" locked="0" layoutInCell="1" allowOverlap="1" wp14:anchorId="72E5E6D2" wp14:editId="78D4EE48">
                            <wp:simplePos x="0" y="0"/>
                            <wp:positionH relativeFrom="column">
                              <wp:posOffset>1006715</wp:posOffset>
                            </wp:positionH>
                            <wp:positionV relativeFrom="paragraph">
                              <wp:posOffset>86302</wp:posOffset>
                            </wp:positionV>
                            <wp:extent cx="56644" cy="56644"/>
                            <wp:effectExtent l="0" t="0" r="635" b="635"/>
                            <wp:wrapNone/>
                            <wp:docPr id="1783628293" name="Oval 1783628293"/>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6659AA" id="Oval 1783628293" o:spid="_x0000_s1026" style="position:absolute;margin-left:79.25pt;margin-top:6.8pt;width:4.45pt;height:4.4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" fillcolor="#d0cece" stroked="f" strokeweight="1pt">
                            <v:stroke joinstyle="miter"/>
                          </v:oval>
                        </w:pict>
                      </mc:Fallback>
                    </mc:AlternateContent>
                  </w:r>
                  <w:r w:rsidRPr="00BA7328">
                    <w:rPr>
                      <w:rFonts w:ascii="Nunito" w:hAnsi="Nunito"/>
                      <w:color w:val="040404"/>
                      <w:sz w:val="20"/>
                      <w:szCs w:val="20"/>
                    </w:rPr>
                    <w:t>20</w:t>
                  </w:r>
                  <w:r>
                    <w:rPr>
                      <w:rFonts w:ascii="Nunito" w:hAnsi="Nunito"/>
                      <w:color w:val="040404"/>
                      <w:sz w:val="20"/>
                      <w:szCs w:val="20"/>
                    </w:rPr>
                    <w:t>XX</w:t>
                  </w:r>
                </w:p>
              </w:tc>
              <w:tc>
                <w:tcPr>
                  <w:tcW w:w="8843" w:type="dxa"/>
                  <w:tcBorders>
                    <w:left w:val="single" w:sz="4" w:space="0" w:color="D9D9D9" w:themeColor="background1" w:themeShade="D9"/>
                  </w:tcBorders>
                </w:tcPr>
                <w:p w14:paraId="7DD9EA8C" w14:textId="3125626E" w:rsidR="009F3B71" w:rsidRPr="007D75B9" w:rsidRDefault="009F3B71" w:rsidP="009F3B71">
                  <w:pPr>
                    <w:spacing w:after="0" w:line="240" w:lineRule="auto"/>
                    <w:ind w:left="180"/>
                    <w:rPr>
                      <w:rFonts w:ascii="Nunito" w:eastAsia="Times New Roman" w:hAnsi="Nunito" w:cstheme="minorHAnsi"/>
                      <w:color w:val="767171" w:themeColor="background2" w:themeShade="80"/>
                      <w:sz w:val="20"/>
                      <w:szCs w:val="20"/>
                      <w:lang w:eastAsia="zh-TW"/>
                    </w:rPr>
                  </w:pPr>
                  <w:r w:rsidRPr="007D75B9">
                    <w:rPr>
                      <w:rFonts w:ascii="Abhaya Libre" w:eastAsia="Times New Roman" w:hAnsi="Abhaya Libre" w:cs="Abhaya Libre"/>
                      <w:b/>
                      <w:bCs/>
                    </w:rPr>
                    <w:t>Kim, S., Rodriguez, E., Johnson, R., &amp; Lee, H.</w:t>
                  </w:r>
                  <w:r>
                    <w:rPr>
                      <w:rFonts w:ascii="Abhaya Libre" w:eastAsia="Times New Roman" w:hAnsi="Abhaya Libre" w:cs="Abhaya Libre"/>
                      <w:b/>
                      <w:bCs/>
                    </w:rPr>
                    <w:t xml:space="preserve"> </w:t>
                  </w:r>
                  <w:r w:rsidRPr="007D75B9">
                    <w:rPr>
                      <w:rFonts w:ascii="Abhaya Libre" w:eastAsia="Times New Roman" w:hAnsi="Abhaya Libre" w:cs="Abhaya Libre"/>
                      <w:b/>
                      <w:bCs/>
                    </w:rPr>
                    <w:t>Williams, P., Rodriguez, E., &amp; Davis, K.</w:t>
                  </w:r>
                  <w:r w:rsidRPr="007D75B9">
                    <w:rPr>
                      <w:rFonts w:ascii="Nunito" w:eastAsia="Times New Roman" w:hAnsi="Nunito" w:cstheme="minorHAnsi"/>
                      <w:color w:val="767171" w:themeColor="background2" w:themeShade="80"/>
                      <w:sz w:val="20"/>
                      <w:szCs w:val="20"/>
                      <w:lang w:eastAsia="zh-TW"/>
                    </w:rPr>
                    <w:t xml:space="preserve"> </w:t>
                  </w:r>
                  <w:r>
                    <w:rPr>
                      <w:rFonts w:ascii="Nunito" w:eastAsia="Times New Roman" w:hAnsi="Nunito" w:cstheme="minorHAnsi"/>
                      <w:color w:val="767171" w:themeColor="background2" w:themeShade="80"/>
                      <w:sz w:val="20"/>
                      <w:szCs w:val="20"/>
                      <w:lang w:eastAsia="zh-TW"/>
                    </w:rPr>
                    <w:t xml:space="preserve"> </w:t>
                  </w:r>
                  <w:r>
                    <w:rPr>
                      <w:rFonts w:ascii="Nunito" w:eastAsia="Times New Roman" w:hAnsi="Nunito" w:cstheme="minorHAnsi"/>
                      <w:color w:val="767171" w:themeColor="background2" w:themeShade="80"/>
                      <w:sz w:val="20"/>
                      <w:szCs w:val="20"/>
                      <w:lang w:eastAsia="zh-TW"/>
                    </w:rPr>
                    <w:br/>
                  </w:r>
                  <w:r w:rsidRPr="007D75B9">
                    <w:rPr>
                      <w:rFonts w:ascii="Nunito" w:eastAsia="Times New Roman" w:hAnsi="Nunito" w:cstheme="minorHAnsi"/>
                      <w:color w:val="767171" w:themeColor="background2" w:themeShade="80"/>
                      <w:sz w:val="20"/>
                      <w:szCs w:val="20"/>
                      <w:lang w:eastAsia="zh-TW"/>
                    </w:rPr>
                    <w:t xml:space="preserve">Cross-cultural differences in attention networks: An ERP study. </w:t>
                  </w:r>
                  <w:proofErr w:type="spellStart"/>
                  <w:r w:rsidRPr="007D75B9">
                    <w:rPr>
                      <w:rFonts w:ascii="Nunito" w:eastAsia="Times New Roman" w:hAnsi="Nunito" w:cstheme="minorHAnsi"/>
                      <w:color w:val="767171" w:themeColor="background2" w:themeShade="80"/>
                      <w:sz w:val="20"/>
                      <w:szCs w:val="20"/>
                      <w:lang w:eastAsia="zh-TW"/>
                    </w:rPr>
                    <w:t>Neuropsychologia</w:t>
                  </w:r>
                  <w:proofErr w:type="spellEnd"/>
                  <w:r w:rsidRPr="007D75B9">
                    <w:rPr>
                      <w:rFonts w:ascii="Nunito" w:eastAsia="Times New Roman" w:hAnsi="Nunito" w:cstheme="minorHAnsi"/>
                      <w:color w:val="767171" w:themeColor="background2" w:themeShade="80"/>
                      <w:sz w:val="20"/>
                      <w:szCs w:val="20"/>
                      <w:lang w:eastAsia="zh-TW"/>
                    </w:rPr>
                    <w:t>, 89, 156-169. https://doi.org/10.1016/j.neuropsychologia.20XX.02.018</w:t>
                  </w:r>
                </w:p>
                <w:p w14:paraId="5E2380E6" w14:textId="58B9FF64" w:rsidR="009F3B71" w:rsidRPr="007D75B9" w:rsidRDefault="009F3B71" w:rsidP="009F3B71">
                  <w:pPr>
                    <w:pStyle w:val="NormalWeb"/>
                    <w:spacing w:before="0" w:beforeAutospacing="0" w:after="0" w:afterAutospacing="0" w:line="276" w:lineRule="auto"/>
                    <w:ind w:left="180"/>
                    <w:rPr>
                      <w:rFonts w:ascii="Abhaya Libre" w:eastAsia="Times New Roman" w:hAnsi="Abhaya Libre" w:cs="Abhaya Libre"/>
                      <w:b/>
                      <w:bCs/>
                    </w:rPr>
                  </w:pPr>
                  <w:r w:rsidRPr="007D75B9">
                    <w:rPr>
                      <w:rFonts w:ascii="Nunito" w:eastAsia="Times New Roman" w:hAnsi="Nunito" w:cstheme="minorHAnsi"/>
                      <w:color w:val="767171" w:themeColor="background2" w:themeShade="80"/>
                      <w:sz w:val="20"/>
                      <w:szCs w:val="20"/>
                    </w:rPr>
                    <w:t>Rodriguez, E. (20XX). The role of inhibitory control in second language acquisition. Applied Psycholinguistics, 44(4), 789-812. https://doi.org/10.1017/S0142716420XX0156</w:t>
                  </w:r>
                  <w:r>
                    <w:rPr>
                      <w:rFonts w:ascii="Nunito" w:eastAsia="Times New Roman" w:hAnsi="Nunito" w:cstheme="minorHAnsi"/>
                      <w:color w:val="767171" w:themeColor="background2" w:themeShade="80"/>
                      <w:sz w:val="20"/>
                      <w:szCs w:val="20"/>
                    </w:rPr>
                    <w:t xml:space="preserve"> </w:t>
                  </w:r>
                </w:p>
              </w:tc>
            </w:tr>
            <w:tr w:rsidR="009F3B71" w:rsidRPr="00FC33AF" w14:paraId="20D4EE85" w14:textId="77777777" w:rsidTr="007D75B9">
              <w:tc>
                <w:tcPr>
                  <w:tcW w:w="1757" w:type="dxa"/>
                  <w:tcBorders>
                    <w:right w:val="single" w:sz="4" w:space="0" w:color="D9D9D9" w:themeColor="background1" w:themeShade="D9"/>
                  </w:tcBorders>
                </w:tcPr>
                <w:p w14:paraId="2557EBD3" w14:textId="2B56B65F" w:rsidR="009F3B71" w:rsidRDefault="009F3B71" w:rsidP="009F3B71">
                  <w:pPr>
                    <w:rPr>
                      <w:rFonts w:ascii="Nunito" w:hAnsi="Nunito"/>
                      <w:noProof/>
                      <w:color w:val="808080" w:themeColor="background1" w:themeShade="80"/>
                      <w:spacing w:val="20"/>
                      <w:sz w:val="40"/>
                      <w:szCs w:val="4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700224" behindDoc="0" locked="0" layoutInCell="1" allowOverlap="1" wp14:anchorId="389F2238" wp14:editId="4BF09D2A">
                            <wp:simplePos x="0" y="0"/>
                            <wp:positionH relativeFrom="column">
                              <wp:posOffset>1006715</wp:posOffset>
                            </wp:positionH>
                            <wp:positionV relativeFrom="paragraph">
                              <wp:posOffset>86302</wp:posOffset>
                            </wp:positionV>
                            <wp:extent cx="56644" cy="56644"/>
                            <wp:effectExtent l="0" t="0" r="635" b="635"/>
                            <wp:wrapNone/>
                            <wp:docPr id="1449399631" name="Oval 1449399631"/>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E68956" id="Oval 1449399631" o:spid="_x0000_s1026" style="position:absolute;margin-left:79.25pt;margin-top:6.8pt;width:4.45pt;height:4.4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" fillcolor="#d0cece" stroked="f" strokeweight="1pt">
                            <v:stroke joinstyle="miter"/>
                          </v:oval>
                        </w:pict>
                      </mc:Fallback>
                    </mc:AlternateContent>
                  </w:r>
                  <w:r w:rsidRPr="00BA7328">
                    <w:rPr>
                      <w:rFonts w:ascii="Nunito" w:hAnsi="Nunito"/>
                      <w:color w:val="040404"/>
                      <w:sz w:val="20"/>
                      <w:szCs w:val="20"/>
                    </w:rPr>
                    <w:t>20</w:t>
                  </w:r>
                  <w:r>
                    <w:rPr>
                      <w:rFonts w:ascii="Nunito" w:hAnsi="Nunito"/>
                      <w:color w:val="040404"/>
                      <w:sz w:val="20"/>
                      <w:szCs w:val="20"/>
                    </w:rPr>
                    <w:t>XX</w:t>
                  </w:r>
                </w:p>
              </w:tc>
              <w:tc>
                <w:tcPr>
                  <w:tcW w:w="8843" w:type="dxa"/>
                  <w:tcBorders>
                    <w:left w:val="single" w:sz="4" w:space="0" w:color="D9D9D9" w:themeColor="background1" w:themeShade="D9"/>
                  </w:tcBorders>
                </w:tcPr>
                <w:p w14:paraId="38FEC4E9" w14:textId="1BC85E09" w:rsidR="009F3B71" w:rsidRPr="007D75B9" w:rsidRDefault="009F3B71" w:rsidP="009F3B71">
                  <w:pPr>
                    <w:pStyle w:val="NormalWeb"/>
                    <w:spacing w:before="0" w:beforeAutospacing="0" w:after="0" w:afterAutospacing="0" w:line="276" w:lineRule="auto"/>
                    <w:ind w:left="180"/>
                    <w:rPr>
                      <w:rFonts w:ascii="Abhaya Libre" w:eastAsia="Times New Roman" w:hAnsi="Abhaya Libre" w:cs="Abhaya Libre"/>
                      <w:b/>
                      <w:bCs/>
                    </w:rPr>
                  </w:pPr>
                  <w:r w:rsidRPr="007D75B9">
                    <w:rPr>
                      <w:rFonts w:ascii="Abhaya Libre" w:eastAsia="Times New Roman" w:hAnsi="Abhaya Libre" w:cs="Abhaya Libre"/>
                      <w:b/>
                      <w:bCs/>
                    </w:rPr>
                    <w:t>Williams, P., Rodriguez, E., &amp; Davis, K.</w:t>
                  </w:r>
                  <w:r>
                    <w:rPr>
                      <w:rFonts w:ascii="Abhaya Libre" w:eastAsia="Times New Roman" w:hAnsi="Abhaya Libre" w:cs="Abhaya Libre"/>
                      <w:b/>
                      <w:bCs/>
                    </w:rPr>
                    <w:t xml:space="preserve"> </w:t>
                  </w:r>
                  <w:r w:rsidRPr="009F3B71">
                    <w:rPr>
                      <w:rFonts w:ascii="Abhaya Libre" w:eastAsia="Times New Roman" w:hAnsi="Abhaya Libre" w:cs="Abhaya Libre"/>
                      <w:b/>
                      <w:bCs/>
                    </w:rPr>
                    <w:t>Rodriguez, E.</w:t>
                  </w:r>
                  <w:r w:rsidRPr="007D75B9">
                    <w:rPr>
                      <w:rFonts w:ascii="Nunito" w:eastAsia="Times New Roman" w:hAnsi="Nunito" w:cstheme="minorHAnsi"/>
                      <w:color w:val="767171" w:themeColor="background2" w:themeShade="80"/>
                      <w:sz w:val="20"/>
                      <w:szCs w:val="20"/>
                    </w:rPr>
                    <w:t xml:space="preserve"> </w:t>
                  </w:r>
                  <w:r>
                    <w:rPr>
                      <w:rFonts w:ascii="Nunito" w:eastAsia="Times New Roman" w:hAnsi="Nunito" w:cstheme="minorHAnsi"/>
                      <w:color w:val="767171" w:themeColor="background2" w:themeShade="80"/>
                      <w:sz w:val="20"/>
                      <w:szCs w:val="20"/>
                    </w:rPr>
                    <w:t xml:space="preserve"> </w:t>
                  </w:r>
                  <w:r>
                    <w:rPr>
                      <w:rFonts w:ascii="Nunito" w:eastAsia="Times New Roman" w:hAnsi="Nunito" w:cstheme="minorHAnsi"/>
                      <w:color w:val="767171" w:themeColor="background2" w:themeShade="80"/>
                      <w:sz w:val="20"/>
                      <w:szCs w:val="20"/>
                    </w:rPr>
                    <w:br/>
                  </w:r>
                  <w:r w:rsidRPr="007D75B9">
                    <w:rPr>
                      <w:rFonts w:ascii="Nunito" w:eastAsia="Times New Roman" w:hAnsi="Nunito" w:cstheme="minorHAnsi"/>
                      <w:color w:val="767171" w:themeColor="background2" w:themeShade="80"/>
                      <w:sz w:val="20"/>
                      <w:szCs w:val="20"/>
                    </w:rPr>
                    <w:t xml:space="preserve">Age-related changes in cognitive control: A longitudinal fMRI study. Developmental Psychology, 58(7), 1234-1248. </w:t>
                  </w:r>
                  <w:r w:rsidRPr="009F3B71">
                    <w:rPr>
                      <w:rFonts w:ascii="Nunito" w:eastAsia="Times New Roman" w:hAnsi="Nunito" w:cstheme="minorHAnsi"/>
                      <w:color w:val="767171" w:themeColor="background2" w:themeShade="80"/>
                      <w:sz w:val="20"/>
                      <w:szCs w:val="20"/>
                    </w:rPr>
                    <w:t>https://doi.org/10.1037/dev0001432</w:t>
                  </w:r>
                  <w:r>
                    <w:rPr>
                      <w:rFonts w:ascii="Nunito" w:eastAsia="Times New Roman" w:hAnsi="Nunito" w:cstheme="minorHAnsi"/>
                      <w:color w:val="767171" w:themeColor="background2" w:themeShade="80"/>
                      <w:sz w:val="20"/>
                      <w:szCs w:val="20"/>
                    </w:rPr>
                    <w:t xml:space="preserve"> </w:t>
                  </w:r>
                </w:p>
              </w:tc>
            </w:tr>
            <w:tr w:rsidR="009F3B71" w:rsidRPr="00FC33AF" w14:paraId="44054B0E" w14:textId="77777777" w:rsidTr="00191955">
              <w:tc>
                <w:tcPr>
                  <w:tcW w:w="10600" w:type="dxa"/>
                  <w:gridSpan w:val="2"/>
                </w:tcPr>
                <w:p w14:paraId="5E6E2EC6" w14:textId="69B0762C" w:rsidR="009F3B71" w:rsidRPr="007D75B9" w:rsidRDefault="009F3B71" w:rsidP="009F3B71">
                  <w:pPr>
                    <w:pStyle w:val="NormalWeb"/>
                    <w:spacing w:before="0" w:beforeAutospacing="0" w:after="0" w:afterAutospacing="0" w:line="276" w:lineRule="auto"/>
                    <w:rPr>
                      <w:rFonts w:ascii="Abhaya Libre" w:eastAsia="Times New Roman" w:hAnsi="Abhaya Libre" w:cs="Abhaya Libre"/>
                      <w:b/>
                      <w:bCs/>
                    </w:rPr>
                  </w:pPr>
                  <w:r>
                    <w:rPr>
                      <w:rFonts w:ascii="Abhaya Libre" w:eastAsia="Times New Roman" w:hAnsi="Abhaya Libre" w:cs="Abhaya Libre"/>
                      <w:b/>
                      <w:bCs/>
                    </w:rPr>
                    <w:t>Book Chapters</w:t>
                  </w:r>
                </w:p>
              </w:tc>
            </w:tr>
            <w:tr w:rsidR="009F3B71" w:rsidRPr="00FC33AF" w14:paraId="414005AF" w14:textId="77777777" w:rsidTr="007D75B9">
              <w:tc>
                <w:tcPr>
                  <w:tcW w:w="1757" w:type="dxa"/>
                  <w:tcBorders>
                    <w:right w:val="single" w:sz="4" w:space="0" w:color="D9D9D9" w:themeColor="background1" w:themeShade="D9"/>
                  </w:tcBorders>
                </w:tcPr>
                <w:p w14:paraId="765C4DAC" w14:textId="3E3CEC34" w:rsidR="009F3B71" w:rsidRDefault="009F3B71" w:rsidP="009F3B71">
                  <w:pPr>
                    <w:rPr>
                      <w:rFonts w:ascii="Nunito" w:hAnsi="Nunito"/>
                      <w:noProof/>
                      <w:color w:val="808080" w:themeColor="background1" w:themeShade="80"/>
                      <w:spacing w:val="20"/>
                      <w:sz w:val="40"/>
                      <w:szCs w:val="4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96128" behindDoc="0" locked="0" layoutInCell="1" allowOverlap="1" wp14:anchorId="423E63E0" wp14:editId="6E8A722C">
                            <wp:simplePos x="0" y="0"/>
                            <wp:positionH relativeFrom="column">
                              <wp:posOffset>1006714</wp:posOffset>
                            </wp:positionH>
                            <wp:positionV relativeFrom="paragraph">
                              <wp:posOffset>54635</wp:posOffset>
                            </wp:positionV>
                            <wp:extent cx="56644" cy="56644"/>
                            <wp:effectExtent l="0" t="0" r="635" b="635"/>
                            <wp:wrapNone/>
                            <wp:docPr id="1041350668" name="Oval 1041350668"/>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97BA89" id="Oval 1041350668" o:spid="_x0000_s1026" style="position:absolute;margin-left:79.25pt;margin-top:4.3pt;width:4.45pt;height:4.4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" fillcolor="#d0cece" stroked="f" strokeweight="1pt">
                            <v:stroke joinstyle="miter"/>
                          </v:oval>
                        </w:pict>
                      </mc:Fallback>
                    </mc:AlternateContent>
                  </w:r>
                  <w:r w:rsidRPr="00BA7328">
                    <w:rPr>
                      <w:rFonts w:ascii="Nunito" w:hAnsi="Nunito"/>
                      <w:color w:val="040404"/>
                      <w:sz w:val="20"/>
                      <w:szCs w:val="20"/>
                    </w:rPr>
                    <w:t>20</w:t>
                  </w:r>
                  <w:r>
                    <w:rPr>
                      <w:rFonts w:ascii="Nunito" w:hAnsi="Nunito"/>
                      <w:color w:val="040404"/>
                      <w:sz w:val="20"/>
                      <w:szCs w:val="20"/>
                    </w:rPr>
                    <w:t>XX</w:t>
                  </w:r>
                </w:p>
              </w:tc>
              <w:tc>
                <w:tcPr>
                  <w:tcW w:w="8843" w:type="dxa"/>
                  <w:tcBorders>
                    <w:left w:val="single" w:sz="4" w:space="0" w:color="D9D9D9" w:themeColor="background1" w:themeShade="D9"/>
                  </w:tcBorders>
                </w:tcPr>
                <w:p w14:paraId="4E1CC861" w14:textId="34B157E6" w:rsidR="009F3B71" w:rsidRPr="007D75B9" w:rsidRDefault="009F3B71" w:rsidP="009F3B71">
                  <w:pPr>
                    <w:pStyle w:val="NormalWeb"/>
                    <w:spacing w:before="0" w:beforeAutospacing="0" w:after="0" w:afterAutospacing="0" w:line="276" w:lineRule="auto"/>
                    <w:ind w:left="180"/>
                    <w:rPr>
                      <w:rFonts w:ascii="Abhaya Libre" w:eastAsia="Times New Roman" w:hAnsi="Abhaya Libre" w:cs="Abhaya Libre"/>
                      <w:b/>
                      <w:bCs/>
                    </w:rPr>
                  </w:pPr>
                  <w:r w:rsidRPr="009F3B71">
                    <w:rPr>
                      <w:rFonts w:ascii="Abhaya Libre" w:eastAsia="Times New Roman" w:hAnsi="Abhaya Libre" w:cs="Abhaya Libre"/>
                      <w:b/>
                      <w:bCs/>
                    </w:rPr>
                    <w:t>Rodriguez, E.</w:t>
                  </w:r>
                  <w:r w:rsidRPr="007D75B9">
                    <w:rPr>
                      <w:rFonts w:ascii="Nunito" w:eastAsia="Times New Roman" w:hAnsi="Nunito" w:cstheme="minorHAnsi"/>
                      <w:color w:val="767171" w:themeColor="background2" w:themeShade="80"/>
                      <w:sz w:val="20"/>
                      <w:szCs w:val="20"/>
                    </w:rPr>
                    <w:t xml:space="preserve"> </w:t>
                  </w:r>
                  <w:r>
                    <w:rPr>
                      <w:rFonts w:ascii="Nunito" w:eastAsia="Times New Roman" w:hAnsi="Nunito" w:cstheme="minorHAnsi"/>
                      <w:color w:val="767171" w:themeColor="background2" w:themeShade="80"/>
                      <w:sz w:val="20"/>
                      <w:szCs w:val="20"/>
                    </w:rPr>
                    <w:t xml:space="preserve"> </w:t>
                  </w:r>
                  <w:r>
                    <w:rPr>
                      <w:rFonts w:ascii="Nunito" w:eastAsia="Times New Roman" w:hAnsi="Nunito" w:cstheme="minorHAnsi"/>
                      <w:color w:val="767171" w:themeColor="background2" w:themeShade="80"/>
                      <w:sz w:val="20"/>
                      <w:szCs w:val="20"/>
                    </w:rPr>
                    <w:br/>
                  </w:r>
                  <w:r w:rsidRPr="009F3B71">
                    <w:rPr>
                      <w:rFonts w:ascii="Nunito" w:eastAsia="Times New Roman" w:hAnsi="Nunito" w:cstheme="minorHAnsi"/>
                      <w:color w:val="767171" w:themeColor="background2" w:themeShade="80"/>
                      <w:sz w:val="20"/>
                      <w:szCs w:val="20"/>
                    </w:rPr>
                    <w:t>Executive function in multilingual populations. In J. Smith &amp; R. Brown (Eds.), Handbook of multilingualism and cognition (pp. 145-172). Academic Press.</w:t>
                  </w:r>
                  <w:r>
                    <w:rPr>
                      <w:rFonts w:ascii="Nunito" w:eastAsia="Times New Roman" w:hAnsi="Nunito" w:cstheme="minorHAnsi"/>
                      <w:color w:val="767171" w:themeColor="background2" w:themeShade="80"/>
                      <w:sz w:val="20"/>
                      <w:szCs w:val="20"/>
                    </w:rPr>
                    <w:t xml:space="preserve"> </w:t>
                  </w:r>
                </w:p>
              </w:tc>
            </w:tr>
            <w:tr w:rsidR="009F3B71" w:rsidRPr="00FC33AF" w14:paraId="24AD92E1" w14:textId="77777777" w:rsidTr="00213909">
              <w:tc>
                <w:tcPr>
                  <w:tcW w:w="10600" w:type="dxa"/>
                  <w:gridSpan w:val="2"/>
                </w:tcPr>
                <w:p w14:paraId="26CD150E" w14:textId="27049CDF" w:rsidR="009F3B71" w:rsidRPr="009F3B71" w:rsidRDefault="009F3B71" w:rsidP="009F3B71">
                  <w:pPr>
                    <w:pStyle w:val="NormalWeb"/>
                    <w:spacing w:before="0" w:beforeAutospacing="0" w:after="0" w:afterAutospacing="0" w:line="276" w:lineRule="auto"/>
                    <w:rPr>
                      <w:rFonts w:ascii="Abhaya Libre" w:eastAsia="Times New Roman" w:hAnsi="Abhaya Libre" w:cs="Abhaya Libre"/>
                      <w:b/>
                      <w:bCs/>
                    </w:rPr>
                  </w:pPr>
                  <w:r>
                    <w:rPr>
                      <w:rFonts w:ascii="Abhaya Libre" w:eastAsia="Times New Roman" w:hAnsi="Abhaya Libre" w:cs="Abhaya Libre"/>
                      <w:b/>
                      <w:bCs/>
                    </w:rPr>
                    <w:t>Conference Presentations</w:t>
                  </w:r>
                </w:p>
              </w:tc>
            </w:tr>
            <w:tr w:rsidR="009F3B71" w:rsidRPr="00FC33AF" w14:paraId="7464FF3F" w14:textId="77777777" w:rsidTr="007D75B9">
              <w:tc>
                <w:tcPr>
                  <w:tcW w:w="1757" w:type="dxa"/>
                  <w:tcBorders>
                    <w:right w:val="single" w:sz="4" w:space="0" w:color="D9D9D9" w:themeColor="background1" w:themeShade="D9"/>
                  </w:tcBorders>
                </w:tcPr>
                <w:p w14:paraId="1D680091" w14:textId="094C3A17" w:rsidR="009F3B71" w:rsidRDefault="009F3B71" w:rsidP="009F3B71">
                  <w:pPr>
                    <w:rPr>
                      <w:rFonts w:ascii="Nunito" w:hAnsi="Nunito"/>
                      <w:noProof/>
                      <w:color w:val="808080" w:themeColor="background1" w:themeShade="80"/>
                      <w:spacing w:val="20"/>
                      <w:sz w:val="40"/>
                      <w:szCs w:val="40"/>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97152" behindDoc="0" locked="0" layoutInCell="1" allowOverlap="1" wp14:anchorId="4C5D4132" wp14:editId="309B07E3">
                            <wp:simplePos x="0" y="0"/>
                            <wp:positionH relativeFrom="column">
                              <wp:posOffset>1006715</wp:posOffset>
                            </wp:positionH>
                            <wp:positionV relativeFrom="paragraph">
                              <wp:posOffset>86302</wp:posOffset>
                            </wp:positionV>
                            <wp:extent cx="56644" cy="56644"/>
                            <wp:effectExtent l="0" t="0" r="635" b="635"/>
                            <wp:wrapNone/>
                            <wp:docPr id="1755077550" name="Oval 1755077550"/>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02C54C9" id="Oval 1755077550" o:spid="_x0000_s1026" style="position:absolute;margin-left:79.25pt;margin-top:6.8pt;width:4.45pt;height:4.4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" fillcolor="#d0cece" stroked="f" strokeweight="1pt">
                            <v:stroke joinstyle="miter"/>
                          </v:oval>
                        </w:pict>
                      </mc:Fallback>
                    </mc:AlternateContent>
                  </w:r>
                  <w:r w:rsidRPr="00BA7328">
                    <w:rPr>
                      <w:rFonts w:ascii="Nunito" w:hAnsi="Nunito"/>
                      <w:color w:val="040404"/>
                      <w:sz w:val="20"/>
                      <w:szCs w:val="20"/>
                    </w:rPr>
                    <w:t>20</w:t>
                  </w:r>
                  <w:r>
                    <w:rPr>
                      <w:rFonts w:ascii="Nunito" w:hAnsi="Nunito"/>
                      <w:color w:val="040404"/>
                      <w:sz w:val="20"/>
                      <w:szCs w:val="20"/>
                    </w:rPr>
                    <w:t>XX</w:t>
                  </w:r>
                </w:p>
              </w:tc>
              <w:tc>
                <w:tcPr>
                  <w:tcW w:w="8843" w:type="dxa"/>
                  <w:tcBorders>
                    <w:left w:val="single" w:sz="4" w:space="0" w:color="D9D9D9" w:themeColor="background1" w:themeShade="D9"/>
                  </w:tcBorders>
                </w:tcPr>
                <w:p w14:paraId="39EA8109" w14:textId="6B47D95B" w:rsidR="009F3B71" w:rsidRPr="007D75B9" w:rsidRDefault="009F3B71" w:rsidP="009F3B71">
                  <w:pPr>
                    <w:pStyle w:val="NormalWeb"/>
                    <w:spacing w:before="0" w:beforeAutospacing="0" w:after="0" w:afterAutospacing="0" w:line="276" w:lineRule="auto"/>
                    <w:ind w:left="180"/>
                    <w:rPr>
                      <w:rFonts w:ascii="Abhaya Libre" w:eastAsia="Times New Roman" w:hAnsi="Abhaya Libre" w:cs="Abhaya Libre"/>
                      <w:b/>
                      <w:bCs/>
                    </w:rPr>
                  </w:pPr>
                  <w:r w:rsidRPr="009F3B71">
                    <w:rPr>
                      <w:rFonts w:ascii="Abhaya Libre" w:eastAsia="Times New Roman" w:hAnsi="Abhaya Libre" w:cs="Abhaya Libre"/>
                      <w:b/>
                      <w:bCs/>
                    </w:rPr>
                    <w:t>Rodriguez, E.</w:t>
                  </w:r>
                  <w:r>
                    <w:rPr>
                      <w:rFonts w:ascii="Abhaya Libre" w:eastAsia="Times New Roman" w:hAnsi="Abhaya Libre" w:cs="Abhaya Libre"/>
                      <w:b/>
                      <w:bCs/>
                    </w:rPr>
                    <w:t xml:space="preserve"> </w:t>
                  </w:r>
                  <w:r w:rsidRPr="009F3B71">
                    <w:rPr>
                      <w:rFonts w:ascii="Abhaya Libre" w:eastAsia="Times New Roman" w:hAnsi="Abhaya Libre" w:cs="Abhaya Libre"/>
                      <w:b/>
                      <w:bCs/>
                    </w:rPr>
                    <w:t>&amp; Martinez, A.</w:t>
                  </w:r>
                  <w:r>
                    <w:rPr>
                      <w:rFonts w:ascii="Abhaya Libre" w:eastAsia="Times New Roman" w:hAnsi="Abhaya Libre" w:cs="Abhaya Libre"/>
                      <w:b/>
                      <w:bCs/>
                    </w:rPr>
                    <w:t xml:space="preserve"> </w:t>
                  </w:r>
                  <w:r>
                    <w:rPr>
                      <w:rFonts w:ascii="Nunito" w:eastAsia="Times New Roman" w:hAnsi="Nunito" w:cstheme="minorHAnsi"/>
                      <w:color w:val="767171" w:themeColor="background2" w:themeShade="80"/>
                      <w:sz w:val="20"/>
                      <w:szCs w:val="20"/>
                    </w:rPr>
                    <w:br/>
                  </w:r>
                  <w:r w:rsidRPr="009F3B71">
                    <w:rPr>
                      <w:rFonts w:ascii="Nunito" w:eastAsia="Times New Roman" w:hAnsi="Nunito" w:cstheme="minorHAnsi"/>
                      <w:color w:val="767171" w:themeColor="background2" w:themeShade="80"/>
                      <w:sz w:val="20"/>
                      <w:szCs w:val="20"/>
                    </w:rPr>
                    <w:t>Cognitive reserve and bilingualism in aging populations. Paper presented at the Annual Meeting of the Psychonomic Society, Boston, MA.</w:t>
                  </w:r>
                  <w:r>
                    <w:rPr>
                      <w:rFonts w:ascii="Nunito" w:eastAsia="Times New Roman" w:hAnsi="Nunito" w:cstheme="minorHAnsi"/>
                      <w:color w:val="767171" w:themeColor="background2" w:themeShade="80"/>
                      <w:sz w:val="20"/>
                      <w:szCs w:val="20"/>
                    </w:rPr>
                    <w:t xml:space="preserve"> </w:t>
                  </w:r>
                </w:p>
              </w:tc>
            </w:tr>
            <w:tr w:rsidR="009F3B71" w:rsidRPr="00FC33AF" w14:paraId="4733F12E" w14:textId="77777777" w:rsidTr="007D75B9">
              <w:tc>
                <w:tcPr>
                  <w:tcW w:w="1757" w:type="dxa"/>
                  <w:tcBorders>
                    <w:right w:val="single" w:sz="4" w:space="0" w:color="D9D9D9" w:themeColor="background1" w:themeShade="D9"/>
                  </w:tcBorders>
                </w:tcPr>
                <w:p w14:paraId="41C0CE65" w14:textId="233B1A07" w:rsidR="009F3B71" w:rsidRDefault="009F3B71" w:rsidP="009F3B71">
                  <w:pPr>
                    <w:rPr>
                      <w:rFonts w:ascii="Nunito" w:hAnsi="Nunito"/>
                      <w:noProof/>
                      <w:color w:val="808080" w:themeColor="background1" w:themeShade="80"/>
                      <w:spacing w:val="20"/>
                      <w:sz w:val="40"/>
                      <w:szCs w:val="40"/>
                    </w:rPr>
                  </w:pPr>
                  <w:r>
                    <w:rPr>
                      <w:rFonts w:ascii="Nunito" w:hAnsi="Nunito"/>
                      <w:noProof/>
                      <w:color w:val="808080" w:themeColor="background1" w:themeShade="80"/>
                      <w:spacing w:val="20"/>
                      <w:sz w:val="40"/>
                      <w:szCs w:val="40"/>
                    </w:rPr>
                    <w:lastRenderedPageBreak/>
                    <mc:AlternateContent>
                      <mc:Choice Requires="wps">
                        <w:drawing>
                          <wp:anchor distT="0" distB="0" distL="114300" distR="114300" simplePos="0" relativeHeight="251698176" behindDoc="0" locked="0" layoutInCell="1" allowOverlap="1" wp14:anchorId="2D6252FD" wp14:editId="30168296">
                            <wp:simplePos x="0" y="0"/>
                            <wp:positionH relativeFrom="column">
                              <wp:posOffset>1006715</wp:posOffset>
                            </wp:positionH>
                            <wp:positionV relativeFrom="paragraph">
                              <wp:posOffset>86302</wp:posOffset>
                            </wp:positionV>
                            <wp:extent cx="56644" cy="56644"/>
                            <wp:effectExtent l="0" t="0" r="635" b="635"/>
                            <wp:wrapNone/>
                            <wp:docPr id="13969510" name="Oval 13969510"/>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2257E6C" id="Oval 13969510" o:spid="_x0000_s1026" style="position:absolute;margin-left:79.25pt;margin-top:6.8pt;width:4.45pt;height:4.4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" fillcolor="#d0cece" stroked="f" strokeweight="1pt">
                            <v:stroke joinstyle="miter"/>
                          </v:oval>
                        </w:pict>
                      </mc:Fallback>
                    </mc:AlternateContent>
                  </w:r>
                  <w:r w:rsidRPr="00BA7328">
                    <w:rPr>
                      <w:rFonts w:ascii="Nunito" w:hAnsi="Nunito"/>
                      <w:color w:val="040404"/>
                      <w:sz w:val="20"/>
                      <w:szCs w:val="20"/>
                    </w:rPr>
                    <w:t>20</w:t>
                  </w:r>
                  <w:r>
                    <w:rPr>
                      <w:rFonts w:ascii="Nunito" w:hAnsi="Nunito"/>
                      <w:color w:val="040404"/>
                      <w:sz w:val="20"/>
                      <w:szCs w:val="20"/>
                    </w:rPr>
                    <w:t>XX</w:t>
                  </w:r>
                </w:p>
              </w:tc>
              <w:tc>
                <w:tcPr>
                  <w:tcW w:w="8843" w:type="dxa"/>
                  <w:tcBorders>
                    <w:left w:val="single" w:sz="4" w:space="0" w:color="D9D9D9" w:themeColor="background1" w:themeShade="D9"/>
                  </w:tcBorders>
                </w:tcPr>
                <w:p w14:paraId="1CBAD96D" w14:textId="1AF7F1AE" w:rsidR="009F3B71" w:rsidRPr="007D75B9" w:rsidRDefault="009F3B71" w:rsidP="009F3B71">
                  <w:pPr>
                    <w:pStyle w:val="NormalWeb"/>
                    <w:spacing w:before="0" w:beforeAutospacing="0" w:after="0" w:afterAutospacing="0" w:line="276" w:lineRule="auto"/>
                    <w:ind w:left="180"/>
                    <w:rPr>
                      <w:rFonts w:ascii="Abhaya Libre" w:eastAsia="Times New Roman" w:hAnsi="Abhaya Libre" w:cs="Abhaya Libre"/>
                      <w:b/>
                      <w:bCs/>
                    </w:rPr>
                  </w:pPr>
                  <w:r w:rsidRPr="009F3B71">
                    <w:rPr>
                      <w:rFonts w:ascii="Abhaya Libre" w:eastAsia="Times New Roman" w:hAnsi="Abhaya Libre" w:cs="Abhaya Libre"/>
                      <w:b/>
                      <w:bCs/>
                    </w:rPr>
                    <w:t>Rodriguez, E., Chen, L., &amp; Wilson, T.</w:t>
                  </w:r>
                  <w:r w:rsidRPr="009F3B71">
                    <w:rPr>
                      <w:rFonts w:ascii="Nunito" w:eastAsia="Times New Roman" w:hAnsi="Nunito" w:cstheme="minorHAnsi"/>
                      <w:color w:val="767171" w:themeColor="background2" w:themeShade="80"/>
                      <w:sz w:val="20"/>
                      <w:szCs w:val="20"/>
                    </w:rPr>
                    <w:t xml:space="preserve"> </w:t>
                  </w:r>
                  <w:r>
                    <w:rPr>
                      <w:rFonts w:ascii="Nunito" w:hAnsi="Nunito"/>
                      <w:noProof/>
                      <w:color w:val="808080" w:themeColor="background1" w:themeShade="80"/>
                      <w:spacing w:val="20"/>
                      <w:sz w:val="40"/>
                      <w:szCs w:val="40"/>
                    </w:rPr>
                    <mc:AlternateContent>
                      <mc:Choice Requires="wps">
                        <w:drawing>
                          <wp:anchor distT="0" distB="0" distL="114300" distR="114300" simplePos="0" relativeHeight="251699200" behindDoc="0" locked="0" layoutInCell="1" allowOverlap="1" wp14:anchorId="67513EB1" wp14:editId="32DF08FC">
                            <wp:simplePos x="0" y="0"/>
                            <wp:positionH relativeFrom="column">
                              <wp:posOffset>1006715</wp:posOffset>
                            </wp:positionH>
                            <wp:positionV relativeFrom="paragraph">
                              <wp:posOffset>86302</wp:posOffset>
                            </wp:positionV>
                            <wp:extent cx="56644" cy="56644"/>
                            <wp:effectExtent l="0" t="0" r="635" b="635"/>
                            <wp:wrapNone/>
                            <wp:docPr id="1477780430" name="Oval 1477780430"/>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239772" id="Oval 1477780430" o:spid="_x0000_s1026" style="position:absolute;margin-left:79.25pt;margin-top:6.8pt;width:4.45pt;height:4.4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" fillcolor="#d0cece" stroked="f" strokeweight="1pt">
                            <v:stroke joinstyle="miter"/>
                          </v:oval>
                        </w:pict>
                      </mc:Fallback>
                    </mc:AlternateContent>
                  </w:r>
                  <w:r>
                    <w:rPr>
                      <w:rFonts w:ascii="Nunito" w:eastAsia="Times New Roman" w:hAnsi="Nunito" w:cstheme="minorHAnsi"/>
                      <w:color w:val="767171" w:themeColor="background2" w:themeShade="80"/>
                      <w:sz w:val="20"/>
                      <w:szCs w:val="20"/>
                    </w:rPr>
                    <w:t xml:space="preserve"> </w:t>
                  </w:r>
                  <w:r>
                    <w:rPr>
                      <w:rFonts w:ascii="Nunito" w:eastAsia="Times New Roman" w:hAnsi="Nunito" w:cstheme="minorHAnsi"/>
                      <w:color w:val="767171" w:themeColor="background2" w:themeShade="80"/>
                      <w:sz w:val="20"/>
                      <w:szCs w:val="20"/>
                    </w:rPr>
                    <w:br/>
                  </w:r>
                  <w:r w:rsidRPr="009F3B71">
                    <w:rPr>
                      <w:rFonts w:ascii="Nunito" w:eastAsia="Times New Roman" w:hAnsi="Nunito" w:cstheme="minorHAnsi"/>
                      <w:color w:val="767171" w:themeColor="background2" w:themeShade="80"/>
                      <w:sz w:val="20"/>
                      <w:szCs w:val="20"/>
                    </w:rPr>
                    <w:t xml:space="preserve">Neural mechanisms of language switching in </w:t>
                  </w:r>
                  <w:proofErr w:type="spellStart"/>
                  <w:r w:rsidRPr="009F3B71">
                    <w:rPr>
                      <w:rFonts w:ascii="Nunito" w:eastAsia="Times New Roman" w:hAnsi="Nunito" w:cstheme="minorHAnsi"/>
                      <w:color w:val="767171" w:themeColor="background2" w:themeShade="80"/>
                      <w:sz w:val="20"/>
                      <w:szCs w:val="20"/>
                    </w:rPr>
                    <w:t>trilinguals</w:t>
                  </w:r>
                  <w:proofErr w:type="spellEnd"/>
                  <w:r w:rsidRPr="009F3B71">
                    <w:rPr>
                      <w:rFonts w:ascii="Nunito" w:eastAsia="Times New Roman" w:hAnsi="Nunito" w:cstheme="minorHAnsi"/>
                      <w:color w:val="767171" w:themeColor="background2" w:themeShade="80"/>
                      <w:sz w:val="20"/>
                      <w:szCs w:val="20"/>
                    </w:rPr>
                    <w:t>. Poster presented at the Association for Psychological Science Annual Convention, Chicago, IL.</w:t>
                  </w:r>
                </w:p>
              </w:tc>
            </w:tr>
            <w:tr w:rsidR="009F3B71" w:rsidRPr="00FC33AF" w14:paraId="18CF8C81" w14:textId="77777777" w:rsidTr="007D75B9">
              <w:tc>
                <w:tcPr>
                  <w:tcW w:w="10600" w:type="dxa"/>
                  <w:gridSpan w:val="2"/>
                </w:tcPr>
                <w:p w14:paraId="0060B36A" w14:textId="77777777" w:rsidR="009F3B71" w:rsidRPr="00BA7328" w:rsidRDefault="009F3B71" w:rsidP="009F3B71">
                  <w:pPr>
                    <w:pStyle w:val="NormalWeb"/>
                    <w:spacing w:before="0" w:beforeAutospacing="0" w:after="0" w:afterAutospacing="0"/>
                    <w:rPr>
                      <w:rFonts w:ascii="Nunito" w:eastAsia="Times New Roman" w:hAnsi="Nunito" w:cstheme="minorHAnsi"/>
                      <w:b/>
                      <w:bCs/>
                      <w:sz w:val="40"/>
                      <w:szCs w:val="40"/>
                    </w:rPr>
                  </w:pPr>
                </w:p>
              </w:tc>
            </w:tr>
            <w:tr w:rsidR="009F3B71" w:rsidRPr="00FC33AF" w14:paraId="5CCD22C9" w14:textId="77777777" w:rsidTr="007D75B9">
              <w:tc>
                <w:tcPr>
                  <w:tcW w:w="10600" w:type="dxa"/>
                  <w:gridSpan w:val="2"/>
                  <w:tcBorders>
                    <w:bottom w:val="single" w:sz="4" w:space="0" w:color="D9D9D9"/>
                  </w:tcBorders>
                </w:tcPr>
                <w:p w14:paraId="124E317C" w14:textId="35639AD6" w:rsidR="009F3B71" w:rsidRPr="00FC33AF" w:rsidRDefault="009F3B71" w:rsidP="009F3B71">
                  <w:pPr>
                    <w:rPr>
                      <w:rFonts w:ascii="Nunito" w:eastAsia="Times New Roman" w:hAnsi="Nunito" w:cstheme="minorHAnsi"/>
                      <w:b/>
                      <w:bCs/>
                      <w:sz w:val="20"/>
                      <w:szCs w:val="20"/>
                    </w:rPr>
                  </w:pPr>
                  <w:r>
                    <w:rPr>
                      <w:rFonts w:ascii="Abhaya Libre" w:hAnsi="Abhaya Libre" w:cs="Abhaya Libre"/>
                      <w:b/>
                      <w:bCs/>
                      <w:color w:val="1E3B63"/>
                      <w:spacing w:val="20"/>
                      <w:sz w:val="36"/>
                      <w:szCs w:val="36"/>
                    </w:rPr>
                    <w:t>Grants and Funding</w:t>
                  </w:r>
                  <w:r w:rsidRPr="0009637A">
                    <w:rPr>
                      <w:rFonts w:ascii="Abhaya Libre" w:hAnsi="Abhaya Libre" w:cs="Abhaya Libre"/>
                      <w:b/>
                      <w:bCs/>
                      <w:color w:val="1E3B63"/>
                      <w:spacing w:val="20"/>
                      <w:sz w:val="36"/>
                      <w:szCs w:val="36"/>
                    </w:rPr>
                    <w:t xml:space="preserve"> </w:t>
                  </w:r>
                </w:p>
              </w:tc>
            </w:tr>
            <w:tr w:rsidR="009F3B71" w:rsidRPr="00FC33AF" w14:paraId="575319C0" w14:textId="77777777" w:rsidTr="007D75B9">
              <w:tc>
                <w:tcPr>
                  <w:tcW w:w="10600" w:type="dxa"/>
                  <w:gridSpan w:val="2"/>
                  <w:tcBorders>
                    <w:top w:val="single" w:sz="4" w:space="0" w:color="D9D9D9"/>
                  </w:tcBorders>
                </w:tcPr>
                <w:p w14:paraId="74395A88" w14:textId="77777777" w:rsidR="009F3B71" w:rsidRPr="00FC33AF" w:rsidRDefault="009F3B71" w:rsidP="009F3B71">
                  <w:pPr>
                    <w:pStyle w:val="NormalWeb"/>
                    <w:spacing w:before="0" w:beforeAutospacing="0" w:after="0" w:afterAutospacing="0"/>
                    <w:rPr>
                      <w:rFonts w:ascii="Nunito" w:hAnsi="Nunito"/>
                      <w:b/>
                      <w:bCs/>
                      <w:color w:val="040404"/>
                    </w:rPr>
                  </w:pPr>
                </w:p>
              </w:tc>
            </w:tr>
            <w:tr w:rsidR="009F3B71" w:rsidRPr="00FC33AF" w14:paraId="2190F757" w14:textId="21BFCF93" w:rsidTr="007D75B9">
              <w:tc>
                <w:tcPr>
                  <w:tcW w:w="1757" w:type="dxa"/>
                  <w:tcBorders>
                    <w:right w:val="single" w:sz="4" w:space="0" w:color="D9D9D9" w:themeColor="background1" w:themeShade="D9"/>
                  </w:tcBorders>
                </w:tcPr>
                <w:p w14:paraId="5815585C" w14:textId="79BC2D51" w:rsidR="009F3B71" w:rsidRPr="00FC33AF" w:rsidRDefault="009F3B71" w:rsidP="009F3B71">
                  <w:pPr>
                    <w:pStyle w:val="NormalWeb"/>
                    <w:spacing w:before="0" w:beforeAutospacing="0" w:after="0" w:afterAutospacing="0" w:line="276" w:lineRule="auto"/>
                    <w:rPr>
                      <w:rFonts w:ascii="Nunito" w:eastAsia="Times New Roman" w:hAnsi="Nunito"/>
                      <w:sz w:val="20"/>
                      <w:szCs w:val="20"/>
                      <w:lang w:val="en-US"/>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94080" behindDoc="0" locked="0" layoutInCell="1" allowOverlap="1" wp14:anchorId="49177E6C" wp14:editId="4A898999">
                            <wp:simplePos x="0" y="0"/>
                            <wp:positionH relativeFrom="column">
                              <wp:posOffset>1002756</wp:posOffset>
                            </wp:positionH>
                            <wp:positionV relativeFrom="paragraph">
                              <wp:posOffset>70469</wp:posOffset>
                            </wp:positionV>
                            <wp:extent cx="56644" cy="56644"/>
                            <wp:effectExtent l="0" t="0" r="635" b="635"/>
                            <wp:wrapNone/>
                            <wp:docPr id="6" name="Oval 6"/>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4FFE35" id="Oval 6" o:spid="_x0000_s1026" style="position:absolute;margin-left:78.95pt;margin-top:5.55pt;width:4.45pt;height:4.4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" fillcolor="#d0cece" stroked="f" strokeweight="1pt">
                            <v:stroke joinstyle="miter"/>
                          </v:oval>
                        </w:pict>
                      </mc:Fallback>
                    </mc:AlternateContent>
                  </w:r>
                  <w:r w:rsidRPr="00FC33AF">
                    <w:rPr>
                      <w:rFonts w:ascii="Nunito" w:eastAsia="Times New Roman" w:hAnsi="Nunito"/>
                      <w:sz w:val="20"/>
                      <w:szCs w:val="20"/>
                      <w:lang w:val="en-US"/>
                    </w:rPr>
                    <w:t>Jan 20</w:t>
                  </w:r>
                  <w:r>
                    <w:rPr>
                      <w:rFonts w:ascii="Nunito" w:eastAsia="Times New Roman" w:hAnsi="Nunito"/>
                      <w:sz w:val="20"/>
                      <w:szCs w:val="20"/>
                      <w:lang w:val="en-US"/>
                    </w:rPr>
                    <w:t>XX</w:t>
                  </w:r>
                  <w:r w:rsidRPr="00FC33AF">
                    <w:rPr>
                      <w:rFonts w:ascii="Nunito" w:eastAsia="Times New Roman" w:hAnsi="Nunito"/>
                      <w:sz w:val="20"/>
                      <w:szCs w:val="20"/>
                      <w:lang w:val="en-US"/>
                    </w:rPr>
                    <w:t xml:space="preserve"> –</w:t>
                  </w:r>
                </w:p>
                <w:p w14:paraId="6739702A" w14:textId="5C600CF5" w:rsidR="009F3B71" w:rsidRPr="00FC33AF" w:rsidRDefault="009F3B71" w:rsidP="009F3B71">
                  <w:pPr>
                    <w:pStyle w:val="NormalWeb"/>
                    <w:spacing w:before="0" w:beforeAutospacing="0" w:after="0" w:afterAutospacing="0" w:line="276" w:lineRule="auto"/>
                    <w:rPr>
                      <w:rFonts w:ascii="Nunito" w:hAnsi="Nunito"/>
                      <w:b/>
                      <w:bCs/>
                      <w:color w:val="040404"/>
                    </w:rPr>
                  </w:pPr>
                  <w:r w:rsidRPr="00FC33AF">
                    <w:rPr>
                      <w:rFonts w:ascii="Nunito" w:eastAsia="Times New Roman" w:hAnsi="Nunito"/>
                      <w:sz w:val="20"/>
                      <w:szCs w:val="20"/>
                      <w:lang w:val="en-US"/>
                    </w:rPr>
                    <w:t>Mar 20</w:t>
                  </w:r>
                  <w:r>
                    <w:rPr>
                      <w:rFonts w:ascii="Nunito" w:eastAsia="Times New Roman" w:hAnsi="Nunito"/>
                      <w:sz w:val="20"/>
                      <w:szCs w:val="20"/>
                      <w:lang w:val="en-US"/>
                    </w:rPr>
                    <w:t>XX</w:t>
                  </w:r>
                </w:p>
              </w:tc>
              <w:tc>
                <w:tcPr>
                  <w:tcW w:w="8843" w:type="dxa"/>
                  <w:tcBorders>
                    <w:left w:val="single" w:sz="4" w:space="0" w:color="D9D9D9" w:themeColor="background1" w:themeShade="D9"/>
                  </w:tcBorders>
                </w:tcPr>
                <w:p w14:paraId="20D27B59" w14:textId="1C0550D8" w:rsidR="009F3B71" w:rsidRPr="009F3B71" w:rsidRDefault="009F3B71" w:rsidP="009F3B71">
                  <w:pPr>
                    <w:spacing w:after="0" w:line="240" w:lineRule="auto"/>
                    <w:ind w:left="185" w:right="567"/>
                    <w:rPr>
                      <w:rFonts w:ascii="Abhaya Libre" w:hAnsi="Abhaya Libre" w:cs="Abhaya Libre"/>
                      <w:b/>
                      <w:bCs/>
                      <w:sz w:val="24"/>
                      <w:szCs w:val="24"/>
                    </w:rPr>
                  </w:pPr>
                  <w:r w:rsidRPr="009F3B71">
                    <w:rPr>
                      <w:rFonts w:ascii="Abhaya Libre" w:hAnsi="Abhaya Libre" w:cs="Abhaya Libre"/>
                      <w:b/>
                      <w:bCs/>
                      <w:sz w:val="28"/>
                      <w:szCs w:val="28"/>
                    </w:rPr>
                    <w:t>Principal Investigator</w:t>
                  </w:r>
                  <w:r>
                    <w:rPr>
                      <w:rFonts w:ascii="Abhaya Libre" w:hAnsi="Abhaya Libre" w:cs="Abhaya Libre"/>
                      <w:b/>
                      <w:bCs/>
                      <w:sz w:val="28"/>
                      <w:szCs w:val="28"/>
                    </w:rPr>
                    <w:t xml:space="preserve"> </w:t>
                  </w:r>
                  <w:r w:rsidRPr="00425076">
                    <w:rPr>
                      <w:rFonts w:ascii="Abhaya Libre" w:hAnsi="Abhaya Libre" w:cs="Abhaya Libre"/>
                      <w:b/>
                      <w:bCs/>
                      <w:sz w:val="24"/>
                      <w:szCs w:val="24"/>
                    </w:rPr>
                    <w:br/>
                  </w:r>
                  <w:r w:rsidRPr="009F3B71">
                    <w:rPr>
                      <w:rFonts w:ascii="Abhaya Libre Medium" w:hAnsi="Abhaya Libre Medium" w:cs="Abhaya Libre Medium"/>
                      <w:sz w:val="24"/>
                      <w:szCs w:val="24"/>
                    </w:rPr>
                    <w:t>National Science Foundation Grant (#BCS-20XXXXX)</w:t>
                  </w:r>
                  <w:r>
                    <w:rPr>
                      <w:rFonts w:ascii="Abhaya Libre Medium" w:hAnsi="Abhaya Libre Medium" w:cs="Abhaya Libre Medium"/>
                      <w:sz w:val="24"/>
                      <w:szCs w:val="24"/>
                    </w:rPr>
                    <w:t xml:space="preserve"> </w:t>
                  </w:r>
                  <w:r>
                    <w:rPr>
                      <w:rFonts w:ascii="Abhaya Libre Medium" w:hAnsi="Abhaya Libre Medium" w:cs="Abhaya Libre Medium"/>
                      <w:sz w:val="24"/>
                      <w:szCs w:val="24"/>
                    </w:rPr>
                    <w:br/>
                  </w:r>
                  <w:r w:rsidRPr="00FC33AF">
                    <w:rPr>
                      <w:rFonts w:ascii="Nunito" w:eastAsia="Times New Roman" w:hAnsi="Nunito"/>
                      <w:bCs/>
                      <w:color w:val="767171" w:themeColor="background2" w:themeShade="80"/>
                      <w:sz w:val="20"/>
                      <w:szCs w:val="20"/>
                    </w:rPr>
                    <w:t xml:space="preserve">Provided </w:t>
                  </w:r>
                  <w:r w:rsidRPr="009F3B71">
                    <w:rPr>
                      <w:rFonts w:ascii="Nunito" w:eastAsia="Times New Roman" w:hAnsi="Nunito"/>
                      <w:bCs/>
                      <w:color w:val="767171" w:themeColor="background2" w:themeShade="80"/>
                      <w:sz w:val="20"/>
                      <w:szCs w:val="20"/>
                    </w:rPr>
                    <w:t>"Cognitive Control Mechanisms in Multilingual Adults" | $485,000</w:t>
                  </w:r>
                  <w:r>
                    <w:rPr>
                      <w:rFonts w:ascii="Nunito" w:eastAsia="Times New Roman" w:hAnsi="Nunito"/>
                      <w:bCs/>
                      <w:color w:val="767171" w:themeColor="background2" w:themeShade="80"/>
                      <w:sz w:val="20"/>
                      <w:szCs w:val="20"/>
                    </w:rPr>
                    <w:t xml:space="preserve"> </w:t>
                  </w:r>
                </w:p>
                <w:p w14:paraId="568AFDE9" w14:textId="12FB2D30" w:rsidR="009F3B71" w:rsidRPr="00FC33AF" w:rsidRDefault="009F3B71" w:rsidP="009F3B71">
                  <w:pPr>
                    <w:pStyle w:val="NormalWeb"/>
                    <w:spacing w:before="0" w:beforeAutospacing="0" w:after="0" w:afterAutospacing="0" w:line="276" w:lineRule="auto"/>
                    <w:ind w:left="184"/>
                    <w:rPr>
                      <w:rFonts w:ascii="Nunito" w:hAnsi="Nunito"/>
                      <w:b/>
                      <w:bCs/>
                      <w:color w:val="040404"/>
                    </w:rPr>
                  </w:pPr>
                  <w:r w:rsidRPr="009F3B71">
                    <w:rPr>
                      <w:rFonts w:ascii="Abhaya Libre" w:hAnsi="Abhaya Libre" w:cs="Abhaya Libre"/>
                      <w:b/>
                      <w:bCs/>
                      <w:sz w:val="28"/>
                      <w:szCs w:val="28"/>
                    </w:rPr>
                    <w:t>Co-Principal Investigator</w:t>
                  </w:r>
                  <w:r w:rsidRPr="009F3B71">
                    <w:rPr>
                      <w:rFonts w:ascii="Abhaya Libre Medium" w:hAnsi="Abhaya Libre Medium" w:cs="Abhaya Libre Medium"/>
                    </w:rPr>
                    <w:t xml:space="preserve"> </w:t>
                  </w:r>
                  <w:r>
                    <w:rPr>
                      <w:rFonts w:ascii="Abhaya Libre Medium" w:hAnsi="Abhaya Libre Medium" w:cs="Abhaya Libre Medium"/>
                    </w:rPr>
                    <w:br/>
                  </w:r>
                  <w:r w:rsidRPr="009F3B71">
                    <w:rPr>
                      <w:rFonts w:ascii="Abhaya Libre Medium" w:hAnsi="Abhaya Libre Medium" w:cs="Abhaya Libre Medium"/>
                    </w:rPr>
                    <w:t>National Institutes of Health Grant (#R01-HD0XXXXX)</w:t>
                  </w:r>
                  <w:r>
                    <w:rPr>
                      <w:rFonts w:ascii="Abhaya Libre Medium" w:hAnsi="Abhaya Libre Medium" w:cs="Abhaya Libre Medium"/>
                    </w:rPr>
                    <w:br/>
                  </w:r>
                  <w:r w:rsidRPr="009F3B71">
                    <w:rPr>
                      <w:rFonts w:ascii="Nunito" w:eastAsia="Times New Roman" w:hAnsi="Nunito"/>
                      <w:bCs/>
                      <w:color w:val="767171" w:themeColor="background2" w:themeShade="80"/>
                      <w:sz w:val="20"/>
                      <w:szCs w:val="20"/>
                    </w:rPr>
                    <w:t>"Longitudinal Study of Executive Function Development" | $1,200,000</w:t>
                  </w:r>
                </w:p>
              </w:tc>
            </w:tr>
            <w:tr w:rsidR="009F3B71" w:rsidRPr="00FC33AF" w14:paraId="40DDEED3" w14:textId="77777777" w:rsidTr="007D75B9">
              <w:tc>
                <w:tcPr>
                  <w:tcW w:w="10600" w:type="dxa"/>
                  <w:gridSpan w:val="2"/>
                </w:tcPr>
                <w:p w14:paraId="1DA793CD" w14:textId="77777777" w:rsidR="009F3B71" w:rsidRPr="003A3C22" w:rsidRDefault="009F3B71" w:rsidP="009F3B71">
                  <w:pPr>
                    <w:spacing w:line="276" w:lineRule="auto"/>
                    <w:rPr>
                      <w:rFonts w:ascii="Nunito" w:hAnsi="Nunito"/>
                      <w:b/>
                      <w:bCs/>
                      <w:sz w:val="40"/>
                      <w:szCs w:val="40"/>
                    </w:rPr>
                  </w:pPr>
                </w:p>
              </w:tc>
            </w:tr>
            <w:tr w:rsidR="009F3B71" w:rsidRPr="00FC33AF" w14:paraId="51B23E9C" w14:textId="77777777" w:rsidTr="007D75B9">
              <w:tc>
                <w:tcPr>
                  <w:tcW w:w="10600" w:type="dxa"/>
                  <w:gridSpan w:val="2"/>
                  <w:tcBorders>
                    <w:bottom w:val="single" w:sz="4" w:space="0" w:color="D9D9D9"/>
                  </w:tcBorders>
                </w:tcPr>
                <w:p w14:paraId="78C25134" w14:textId="5D5E5658" w:rsidR="009F3B71" w:rsidRPr="00BA7328" w:rsidRDefault="009F3B71" w:rsidP="009F3B71">
                  <w:pPr>
                    <w:rPr>
                      <w:rFonts w:ascii="Nunito" w:hAnsi="Nunito"/>
                      <w:b/>
                      <w:bCs/>
                      <w:sz w:val="20"/>
                      <w:szCs w:val="20"/>
                    </w:rPr>
                  </w:pPr>
                  <w:r w:rsidRPr="0009637A">
                    <w:rPr>
                      <w:rFonts w:ascii="Abhaya Libre" w:hAnsi="Abhaya Libre" w:cs="Abhaya Libre"/>
                      <w:b/>
                      <w:bCs/>
                      <w:color w:val="1E3B63"/>
                      <w:spacing w:val="20"/>
                      <w:sz w:val="36"/>
                      <w:szCs w:val="36"/>
                    </w:rPr>
                    <w:t>Teaching Experience</w:t>
                  </w:r>
                  <w:r w:rsidR="008E732C">
                    <w:rPr>
                      <w:rFonts w:ascii="Abhaya Libre" w:hAnsi="Abhaya Libre" w:cs="Abhaya Libre"/>
                      <w:b/>
                      <w:bCs/>
                      <w:color w:val="1E3B63"/>
                      <w:spacing w:val="20"/>
                      <w:sz w:val="36"/>
                      <w:szCs w:val="36"/>
                    </w:rPr>
                    <w:t xml:space="preserve"> </w:t>
                  </w:r>
                </w:p>
              </w:tc>
            </w:tr>
            <w:tr w:rsidR="009F3B71" w:rsidRPr="00FC33AF" w14:paraId="00781DB5" w14:textId="77777777" w:rsidTr="007D75B9">
              <w:tc>
                <w:tcPr>
                  <w:tcW w:w="10600" w:type="dxa"/>
                  <w:gridSpan w:val="2"/>
                  <w:tcBorders>
                    <w:top w:val="single" w:sz="4" w:space="0" w:color="D9D9D9"/>
                  </w:tcBorders>
                </w:tcPr>
                <w:p w14:paraId="62F23214" w14:textId="77777777" w:rsidR="009F3B71" w:rsidRPr="00BA7328" w:rsidRDefault="009F3B71" w:rsidP="009F3B71">
                  <w:pPr>
                    <w:rPr>
                      <w:rFonts w:ascii="Nunito" w:hAnsi="Nunito"/>
                      <w:b/>
                      <w:bCs/>
                      <w:color w:val="040404"/>
                      <w:sz w:val="24"/>
                      <w:szCs w:val="24"/>
                    </w:rPr>
                  </w:pPr>
                </w:p>
              </w:tc>
            </w:tr>
            <w:tr w:rsidR="009F3B71" w:rsidRPr="00FC33AF" w14:paraId="50EAD720" w14:textId="6B1FEF01" w:rsidTr="007D75B9">
              <w:tc>
                <w:tcPr>
                  <w:tcW w:w="1757" w:type="dxa"/>
                  <w:tcBorders>
                    <w:right w:val="single" w:sz="4" w:space="0" w:color="D9D9D9" w:themeColor="background1" w:themeShade="D9"/>
                  </w:tcBorders>
                </w:tcPr>
                <w:p w14:paraId="0F8087EA" w14:textId="5005B866" w:rsidR="009F3B71" w:rsidRPr="00BA7328" w:rsidRDefault="009F3B71" w:rsidP="009F3B71">
                  <w:pPr>
                    <w:spacing w:line="276" w:lineRule="auto"/>
                    <w:rPr>
                      <w:rFonts w:ascii="Nunito" w:hAnsi="Nunito"/>
                      <w:b/>
                      <w:bCs/>
                      <w:color w:val="040404"/>
                      <w:sz w:val="24"/>
                      <w:szCs w:val="24"/>
                    </w:rPr>
                  </w:pPr>
                  <w:r>
                    <w:rPr>
                      <w:rFonts w:ascii="Nunito" w:hAnsi="Nunito"/>
                      <w:noProof/>
                      <w:color w:val="808080" w:themeColor="background1" w:themeShade="80"/>
                      <w:spacing w:val="20"/>
                      <w:sz w:val="40"/>
                      <w:szCs w:val="40"/>
                    </w:rPr>
                    <mc:AlternateContent>
                      <mc:Choice Requires="wps">
                        <w:drawing>
                          <wp:anchor distT="0" distB="0" distL="114300" distR="114300" simplePos="0" relativeHeight="251695104" behindDoc="0" locked="0" layoutInCell="1" allowOverlap="1" wp14:anchorId="7F28B212" wp14:editId="556B8AA6">
                            <wp:simplePos x="0" y="0"/>
                            <wp:positionH relativeFrom="column">
                              <wp:posOffset>1018053</wp:posOffset>
                            </wp:positionH>
                            <wp:positionV relativeFrom="paragraph">
                              <wp:posOffset>64474</wp:posOffset>
                            </wp:positionV>
                            <wp:extent cx="56644" cy="56644"/>
                            <wp:effectExtent l="0" t="0" r="635" b="635"/>
                            <wp:wrapNone/>
                            <wp:docPr id="7" name="Oval 7"/>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EF89AC" id="Oval 7" o:spid="_x0000_s1026" style="position:absolute;margin-left:80.15pt;margin-top:5.1pt;width:4.45pt;height:4.4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" fillcolor="#d0cece" stroked="f" strokeweight="1pt">
                            <v:stroke joinstyle="miter"/>
                          </v:oval>
                        </w:pict>
                      </mc:Fallback>
                    </mc:AlternateContent>
                  </w:r>
                  <w:r w:rsidRPr="00BA7328">
                    <w:rPr>
                      <w:rFonts w:ascii="Nunito" w:hAnsi="Nunito" w:cs="Times New Roman (Body CS)"/>
                      <w:sz w:val="20"/>
                      <w:szCs w:val="20"/>
                    </w:rPr>
                    <w:t>Sep 2</w:t>
                  </w:r>
                  <w:r>
                    <w:rPr>
                      <w:rFonts w:ascii="Nunito" w:hAnsi="Nunito" w:cs="Times New Roman (Body CS)"/>
                      <w:sz w:val="20"/>
                      <w:szCs w:val="20"/>
                    </w:rPr>
                    <w:t>0XX</w:t>
                  </w:r>
                  <w:r w:rsidRPr="00BA7328">
                    <w:rPr>
                      <w:rFonts w:ascii="Nunito" w:hAnsi="Nunito" w:cs="Times New Roman (Body CS)"/>
                      <w:sz w:val="20"/>
                      <w:szCs w:val="20"/>
                    </w:rPr>
                    <w:t xml:space="preserve"> </w:t>
                  </w:r>
                  <w:r w:rsidR="008E732C">
                    <w:rPr>
                      <w:rFonts w:ascii="Nunito" w:hAnsi="Nunito" w:cs="Times New Roman (Body CS)"/>
                      <w:sz w:val="20"/>
                      <w:szCs w:val="20"/>
                    </w:rPr>
                    <w:t>–</w:t>
                  </w:r>
                  <w:r w:rsidRPr="00BA7328">
                    <w:rPr>
                      <w:rFonts w:ascii="Nunito" w:hAnsi="Nunito" w:cs="Times New Roman (Body CS)"/>
                      <w:sz w:val="20"/>
                      <w:szCs w:val="20"/>
                    </w:rPr>
                    <w:t xml:space="preserve"> Present</w:t>
                  </w:r>
                  <w:r w:rsidR="008E732C">
                    <w:rPr>
                      <w:rFonts w:ascii="Nunito" w:hAnsi="Nunito" w:cs="Times New Roman (Body CS)"/>
                      <w:sz w:val="20"/>
                      <w:szCs w:val="20"/>
                    </w:rPr>
                    <w:t xml:space="preserve"> </w:t>
                  </w:r>
                </w:p>
              </w:tc>
              <w:tc>
                <w:tcPr>
                  <w:tcW w:w="8843" w:type="dxa"/>
                  <w:tcBorders>
                    <w:left w:val="single" w:sz="4" w:space="0" w:color="D9D9D9" w:themeColor="background1" w:themeShade="D9"/>
                  </w:tcBorders>
                </w:tcPr>
                <w:p w14:paraId="2C361368" w14:textId="136387FF" w:rsidR="008E732C" w:rsidRPr="009F3B71" w:rsidRDefault="009F3B71" w:rsidP="008E732C">
                  <w:pPr>
                    <w:ind w:left="170"/>
                    <w:rPr>
                      <w:rFonts w:ascii="Abhaya Libre Medium" w:eastAsia="Times New Roman" w:hAnsi="Abhaya Libre Medium" w:cs="Abhaya Libre Medium"/>
                      <w:sz w:val="24"/>
                      <w:szCs w:val="24"/>
                      <w:lang w:eastAsia="zh-TW"/>
                    </w:rPr>
                  </w:pPr>
                  <w:r w:rsidRPr="00425076">
                    <w:rPr>
                      <w:rFonts w:ascii="Abhaya Libre" w:hAnsi="Abhaya Libre" w:cs="Abhaya Libre"/>
                      <w:b/>
                      <w:bCs/>
                      <w:sz w:val="28"/>
                      <w:szCs w:val="28"/>
                    </w:rPr>
                    <w:t>Associate Professor</w:t>
                  </w:r>
                  <w:r>
                    <w:rPr>
                      <w:rFonts w:ascii="Abhaya Libre" w:hAnsi="Abhaya Libre" w:cs="Abhaya Libre"/>
                      <w:b/>
                      <w:bCs/>
                      <w:sz w:val="28"/>
                      <w:szCs w:val="28"/>
                    </w:rPr>
                    <w:t xml:space="preserve"> in </w:t>
                  </w:r>
                  <w:r w:rsidRPr="009F3B71">
                    <w:rPr>
                      <w:rFonts w:ascii="Abhaya Libre" w:hAnsi="Abhaya Libre" w:cs="Abhaya Libre"/>
                      <w:b/>
                      <w:bCs/>
                      <w:sz w:val="28"/>
                      <w:szCs w:val="28"/>
                    </w:rPr>
                    <w:t>Cognitive Psychology (Undergraduate)</w:t>
                  </w:r>
                  <w:r w:rsidR="008E732C">
                    <w:rPr>
                      <w:rFonts w:ascii="Abhaya Libre" w:hAnsi="Abhaya Libre" w:cs="Abhaya Libre"/>
                      <w:b/>
                      <w:bCs/>
                      <w:sz w:val="28"/>
                      <w:szCs w:val="28"/>
                    </w:rPr>
                    <w:t xml:space="preserve"> </w:t>
                  </w:r>
                  <w:r w:rsidR="008E732C" w:rsidRPr="008E732C">
                    <w:rPr>
                      <w:rFonts w:ascii="Abhaya Libre" w:hAnsi="Abhaya Libre" w:cs="Abhaya Libre"/>
                      <w:b/>
                      <w:bCs/>
                      <w:sz w:val="28"/>
                      <w:szCs w:val="28"/>
                    </w:rPr>
                    <w:t xml:space="preserve">Research Methods in Psychology (Graduate) </w:t>
                  </w:r>
                  <w:r w:rsidR="008E732C">
                    <w:rPr>
                      <w:rFonts w:ascii="Abhaya Libre" w:hAnsi="Abhaya Libre" w:cs="Abhaya Libre"/>
                      <w:b/>
                      <w:bCs/>
                      <w:sz w:val="28"/>
                      <w:szCs w:val="28"/>
                    </w:rPr>
                    <w:br/>
                  </w:r>
                  <w:r w:rsidR="008E732C" w:rsidRPr="008E732C">
                    <w:rPr>
                      <w:rFonts w:ascii="Abhaya Libre" w:hAnsi="Abhaya Libre" w:cs="Abhaya Libre"/>
                      <w:b/>
                      <w:bCs/>
                      <w:sz w:val="28"/>
                      <w:szCs w:val="28"/>
                    </w:rPr>
                    <w:t xml:space="preserve">Seminar in Attention and Memory (Graduate) </w:t>
                  </w:r>
                  <w:r w:rsidR="008E732C">
                    <w:rPr>
                      <w:rFonts w:ascii="Abhaya Libre" w:hAnsi="Abhaya Libre" w:cs="Abhaya Libre"/>
                      <w:b/>
                      <w:bCs/>
                      <w:sz w:val="28"/>
                      <w:szCs w:val="28"/>
                    </w:rPr>
                    <w:t xml:space="preserve"> </w:t>
                  </w:r>
                </w:p>
                <w:p w14:paraId="4320DF57" w14:textId="0D82B98A" w:rsidR="009F3B71" w:rsidRPr="008E732C" w:rsidRDefault="009F3B71" w:rsidP="008E732C">
                  <w:pPr>
                    <w:ind w:left="170"/>
                    <w:rPr>
                      <w:rFonts w:ascii="Nunito" w:hAnsi="Nunito"/>
                      <w:b/>
                      <w:bCs/>
                      <w:sz w:val="20"/>
                      <w:szCs w:val="20"/>
                    </w:rPr>
                  </w:pPr>
                  <w:r w:rsidRPr="009F3B71">
                    <w:rPr>
                      <w:rFonts w:ascii="Abhaya Libre Medium" w:eastAsia="Times New Roman" w:hAnsi="Abhaya Libre Medium" w:cs="Abhaya Libre Medium"/>
                      <w:sz w:val="24"/>
                      <w:szCs w:val="24"/>
                      <w:lang w:eastAsia="zh-TW"/>
                    </w:rPr>
                    <w:t>University of California, San Diego</w:t>
                  </w:r>
                </w:p>
              </w:tc>
            </w:tr>
            <w:tr w:rsidR="008E732C" w:rsidRPr="00FC33AF" w14:paraId="407BFED6" w14:textId="77777777" w:rsidTr="007D75B9">
              <w:tc>
                <w:tcPr>
                  <w:tcW w:w="1757" w:type="dxa"/>
                  <w:tcBorders>
                    <w:right w:val="single" w:sz="4" w:space="0" w:color="D9D9D9" w:themeColor="background1" w:themeShade="D9"/>
                  </w:tcBorders>
                </w:tcPr>
                <w:p w14:paraId="0FA07912" w14:textId="77777777" w:rsidR="008E732C" w:rsidRDefault="008E732C" w:rsidP="009F3B71">
                  <w:pPr>
                    <w:spacing w:line="276" w:lineRule="auto"/>
                    <w:rPr>
                      <w:rFonts w:ascii="Nunito" w:hAnsi="Nunito"/>
                      <w:noProof/>
                      <w:color w:val="808080" w:themeColor="background1" w:themeShade="80"/>
                      <w:spacing w:val="20"/>
                      <w:sz w:val="40"/>
                      <w:szCs w:val="40"/>
                    </w:rPr>
                  </w:pPr>
                </w:p>
              </w:tc>
              <w:tc>
                <w:tcPr>
                  <w:tcW w:w="8843" w:type="dxa"/>
                  <w:tcBorders>
                    <w:left w:val="single" w:sz="4" w:space="0" w:color="D9D9D9" w:themeColor="background1" w:themeShade="D9"/>
                  </w:tcBorders>
                </w:tcPr>
                <w:p w14:paraId="1A516AD4" w14:textId="77777777" w:rsidR="008E732C" w:rsidRPr="00425076" w:rsidRDefault="008E732C" w:rsidP="008E732C">
                  <w:pPr>
                    <w:ind w:left="170"/>
                    <w:rPr>
                      <w:rFonts w:ascii="Abhaya Libre" w:hAnsi="Abhaya Libre" w:cs="Abhaya Libre"/>
                      <w:b/>
                      <w:bCs/>
                      <w:sz w:val="28"/>
                      <w:szCs w:val="28"/>
                    </w:rPr>
                  </w:pPr>
                </w:p>
              </w:tc>
            </w:tr>
            <w:tr w:rsidR="008E732C" w:rsidRPr="00FC33AF" w14:paraId="67CC8913" w14:textId="77777777" w:rsidTr="002E56BC">
              <w:tc>
                <w:tcPr>
                  <w:tcW w:w="10600" w:type="dxa"/>
                  <w:gridSpan w:val="2"/>
                </w:tcPr>
                <w:p w14:paraId="1D808DCC" w14:textId="07234843" w:rsidR="008E732C" w:rsidRPr="00425076" w:rsidRDefault="008E732C" w:rsidP="008E732C">
                  <w:pPr>
                    <w:ind w:left="170"/>
                    <w:rPr>
                      <w:rFonts w:ascii="Abhaya Libre" w:hAnsi="Abhaya Libre" w:cs="Abhaya Libre"/>
                      <w:b/>
                      <w:bCs/>
                      <w:sz w:val="28"/>
                      <w:szCs w:val="28"/>
                    </w:rPr>
                  </w:pPr>
                  <w:r w:rsidRPr="008E732C">
                    <w:rPr>
                      <w:rFonts w:ascii="Abhaya Libre" w:hAnsi="Abhaya Libre" w:cs="Abhaya Libre"/>
                      <w:b/>
                      <w:bCs/>
                      <w:color w:val="1E3B63"/>
                      <w:spacing w:val="20"/>
                      <w:sz w:val="36"/>
                      <w:szCs w:val="36"/>
                    </w:rPr>
                    <w:t>S</w:t>
                  </w:r>
                  <w:r>
                    <w:rPr>
                      <w:rFonts w:ascii="Abhaya Libre" w:hAnsi="Abhaya Libre" w:cs="Abhaya Libre"/>
                      <w:b/>
                      <w:bCs/>
                      <w:color w:val="1E3B63"/>
                      <w:spacing w:val="20"/>
                      <w:sz w:val="36"/>
                      <w:szCs w:val="36"/>
                    </w:rPr>
                    <w:t>ervice</w:t>
                  </w:r>
                </w:p>
              </w:tc>
            </w:tr>
            <w:tr w:rsidR="008E732C" w:rsidRPr="00FC33AF" w14:paraId="4B6EC0EB" w14:textId="77777777" w:rsidTr="007D75B9">
              <w:tc>
                <w:tcPr>
                  <w:tcW w:w="1757" w:type="dxa"/>
                  <w:tcBorders>
                    <w:right w:val="single" w:sz="4" w:space="0" w:color="D9D9D9" w:themeColor="background1" w:themeShade="D9"/>
                  </w:tcBorders>
                </w:tcPr>
                <w:p w14:paraId="35B4B804" w14:textId="77777777" w:rsidR="008E732C" w:rsidRDefault="008E732C" w:rsidP="009F3B71">
                  <w:pPr>
                    <w:spacing w:line="276" w:lineRule="auto"/>
                    <w:rPr>
                      <w:rFonts w:ascii="Nunito" w:hAnsi="Nunito" w:cs="Times New Roman (Body CS)"/>
                      <w:sz w:val="20"/>
                      <w:szCs w:val="20"/>
                    </w:rPr>
                  </w:pPr>
                </w:p>
                <w:p w14:paraId="75A7FCF2" w14:textId="3D2B003B" w:rsidR="008E732C" w:rsidRDefault="008E732C" w:rsidP="009F3B71">
                  <w:pPr>
                    <w:spacing w:line="276" w:lineRule="auto"/>
                    <w:rPr>
                      <w:rFonts w:ascii="Nunito" w:hAnsi="Nunito" w:cs="Times New Roman (Body CS)"/>
                      <w:sz w:val="20"/>
                      <w:szCs w:val="20"/>
                    </w:rPr>
                  </w:pPr>
                  <w:r>
                    <w:rPr>
                      <w:rFonts w:ascii="Nunito" w:hAnsi="Nunito" w:cs="Times New Roman (Body CS)"/>
                      <w:sz w:val="20"/>
                      <w:szCs w:val="20"/>
                    </w:rPr>
                    <w:t xml:space="preserve">October </w:t>
                  </w:r>
                  <w:r w:rsidRPr="008E732C">
                    <w:rPr>
                      <w:rFonts w:ascii="Nunito" w:hAnsi="Nunito" w:cs="Times New Roman (Body CS)"/>
                      <w:sz w:val="20"/>
                      <w:szCs w:val="20"/>
                    </w:rPr>
                    <w:t>20XX–Present</w:t>
                  </w:r>
                </w:p>
                <w:p w14:paraId="2CB3800F" w14:textId="3CCC766F" w:rsidR="008E732C" w:rsidRDefault="008E732C" w:rsidP="009F3B71">
                  <w:pPr>
                    <w:spacing w:line="276" w:lineRule="auto"/>
                    <w:rPr>
                      <w:rFonts w:ascii="Nunito" w:hAnsi="Nunito"/>
                      <w:noProof/>
                      <w:color w:val="808080" w:themeColor="background1" w:themeShade="80"/>
                      <w:spacing w:val="20"/>
                      <w:sz w:val="40"/>
                      <w:szCs w:val="40"/>
                    </w:rPr>
                  </w:pPr>
                  <w:r w:rsidRPr="008E732C">
                    <w:rPr>
                      <w:rFonts w:ascii="Nunito" w:hAnsi="Nunito" w:cs="Times New Roman (Body CS)"/>
                      <w:sz w:val="20"/>
                      <w:szCs w:val="20"/>
                    </w:rPr>
                    <w:t>20XX–</w:t>
                  </w:r>
                  <w:r>
                    <w:rPr>
                      <w:rFonts w:ascii="Nunito" w:hAnsi="Nunito" w:cs="Times New Roman (Body CS)"/>
                      <w:sz w:val="20"/>
                      <w:szCs w:val="20"/>
                    </w:rPr>
                    <w:t>20XX</w:t>
                  </w:r>
                </w:p>
              </w:tc>
              <w:tc>
                <w:tcPr>
                  <w:tcW w:w="8843" w:type="dxa"/>
                  <w:tcBorders>
                    <w:left w:val="single" w:sz="4" w:space="0" w:color="D9D9D9" w:themeColor="background1" w:themeShade="D9"/>
                  </w:tcBorders>
                </w:tcPr>
                <w:p w14:paraId="6C650764" w14:textId="77777777" w:rsidR="008E732C" w:rsidRPr="008E732C" w:rsidRDefault="008E732C" w:rsidP="008E732C">
                  <w:pPr>
                    <w:spacing w:after="0" w:line="240" w:lineRule="auto"/>
                    <w:ind w:left="170"/>
                    <w:rPr>
                      <w:rFonts w:ascii="Abhaya Libre" w:hAnsi="Abhaya Libre" w:cs="Abhaya Libre"/>
                      <w:b/>
                      <w:bCs/>
                      <w:sz w:val="28"/>
                      <w:szCs w:val="28"/>
                    </w:rPr>
                  </w:pPr>
                  <w:r w:rsidRPr="008E732C">
                    <w:rPr>
                      <w:rFonts w:ascii="Abhaya Libre" w:hAnsi="Abhaya Libre" w:cs="Abhaya Libre"/>
                      <w:b/>
                      <w:bCs/>
                      <w:sz w:val="28"/>
                      <w:szCs w:val="28"/>
                    </w:rPr>
                    <w:t>Editorial Boards</w:t>
                  </w:r>
                </w:p>
                <w:p w14:paraId="7AD98BA6" w14:textId="79892D8C" w:rsidR="008E732C" w:rsidRPr="008E732C" w:rsidRDefault="008E732C" w:rsidP="008E732C">
                  <w:pPr>
                    <w:spacing w:after="0" w:line="240" w:lineRule="auto"/>
                    <w:ind w:left="170"/>
                    <w:rPr>
                      <w:rFonts w:ascii="Abhaya Libre" w:hAnsi="Abhaya Libre" w:cs="Abhaya Libre"/>
                      <w:b/>
                      <w:bCs/>
                      <w:sz w:val="28"/>
                      <w:szCs w:val="28"/>
                    </w:rPr>
                  </w:pPr>
                  <w:r w:rsidRPr="008E732C">
                    <w:rPr>
                      <w:rFonts w:ascii="Abhaya Libre" w:hAnsi="Abhaya Libre" w:cs="Abhaya Libre"/>
                      <w:b/>
                      <w:bCs/>
                      <w:sz w:val="28"/>
                      <w:szCs w:val="28"/>
                    </w:rPr>
                    <w:t xml:space="preserve">Associate Editor, Journal of Experimental Psychology: Learning, Memory, and Cognition </w:t>
                  </w:r>
                </w:p>
                <w:p w14:paraId="18E1ACB2" w14:textId="46046B99" w:rsidR="008E732C" w:rsidRPr="00425076" w:rsidRDefault="008E732C" w:rsidP="008E732C">
                  <w:pPr>
                    <w:ind w:left="170"/>
                    <w:rPr>
                      <w:rFonts w:ascii="Abhaya Libre" w:hAnsi="Abhaya Libre" w:cs="Abhaya Libre"/>
                      <w:b/>
                      <w:bCs/>
                      <w:sz w:val="28"/>
                      <w:szCs w:val="28"/>
                    </w:rPr>
                  </w:pPr>
                  <w:r w:rsidRPr="008E732C">
                    <w:rPr>
                      <w:rFonts w:ascii="Abhaya Libre" w:hAnsi="Abhaya Libre" w:cs="Abhaya Libre"/>
                      <w:b/>
                      <w:bCs/>
                      <w:sz w:val="28"/>
                      <w:szCs w:val="28"/>
                    </w:rPr>
                    <w:t>Editorial Board Member, Applied Psycholinguistics</w:t>
                  </w:r>
                  <w:r>
                    <w:rPr>
                      <w:rFonts w:ascii="Abhaya Libre" w:hAnsi="Abhaya Libre" w:cs="Abhaya Libre"/>
                      <w:b/>
                      <w:bCs/>
                      <w:sz w:val="28"/>
                      <w:szCs w:val="28"/>
                    </w:rPr>
                    <w:t xml:space="preserve"> </w:t>
                  </w:r>
                </w:p>
                <w:p w14:paraId="7D449756" w14:textId="3A123D96" w:rsidR="008E732C" w:rsidRPr="00425076" w:rsidRDefault="008E732C" w:rsidP="008E732C">
                  <w:pPr>
                    <w:ind w:left="170"/>
                    <w:rPr>
                      <w:rFonts w:ascii="Abhaya Libre" w:hAnsi="Abhaya Libre" w:cs="Abhaya Libre"/>
                      <w:b/>
                      <w:bCs/>
                      <w:sz w:val="28"/>
                      <w:szCs w:val="28"/>
                    </w:rPr>
                  </w:pPr>
                </w:p>
              </w:tc>
            </w:tr>
            <w:tr w:rsidR="008E732C" w:rsidRPr="00FC33AF" w14:paraId="10EC5AAC" w14:textId="77777777" w:rsidTr="007D75B9">
              <w:tc>
                <w:tcPr>
                  <w:tcW w:w="1757" w:type="dxa"/>
                  <w:tcBorders>
                    <w:right w:val="single" w:sz="4" w:space="0" w:color="D9D9D9" w:themeColor="background1" w:themeShade="D9"/>
                  </w:tcBorders>
                </w:tcPr>
                <w:p w14:paraId="4D3A6EC8" w14:textId="77777777" w:rsidR="008E732C" w:rsidRDefault="008E732C" w:rsidP="009F3B71">
                  <w:pPr>
                    <w:spacing w:line="276" w:lineRule="auto"/>
                    <w:rPr>
                      <w:rFonts w:ascii="Nunito" w:hAnsi="Nunito" w:cs="Times New Roman (Body CS)"/>
                      <w:sz w:val="20"/>
                      <w:szCs w:val="20"/>
                    </w:rPr>
                  </w:pPr>
                </w:p>
                <w:p w14:paraId="0D9E2F3C" w14:textId="1DE74B24" w:rsidR="008E732C" w:rsidRDefault="008E732C" w:rsidP="009F3B71">
                  <w:pPr>
                    <w:spacing w:line="276" w:lineRule="auto"/>
                    <w:rPr>
                      <w:rFonts w:ascii="Nunito" w:hAnsi="Nunito" w:cs="Times New Roman (Body CS)"/>
                      <w:sz w:val="20"/>
                      <w:szCs w:val="20"/>
                    </w:rPr>
                  </w:pPr>
                  <w:r w:rsidRPr="008E732C">
                    <w:rPr>
                      <w:rFonts w:ascii="Nunito" w:hAnsi="Nunito" w:cs="Times New Roman (Body CS)"/>
                      <w:sz w:val="20"/>
                      <w:szCs w:val="20"/>
                    </w:rPr>
                    <w:t>20XX–</w:t>
                  </w:r>
                  <w:r>
                    <w:rPr>
                      <w:rFonts w:ascii="Nunito" w:hAnsi="Nunito" w:cs="Times New Roman (Body CS)"/>
                      <w:sz w:val="20"/>
                      <w:szCs w:val="20"/>
                    </w:rPr>
                    <w:t>20XX</w:t>
                  </w:r>
                </w:p>
                <w:p w14:paraId="72EBC8D1" w14:textId="55B8CC2A" w:rsidR="008E732C" w:rsidRDefault="008E732C" w:rsidP="009F3B71">
                  <w:pPr>
                    <w:spacing w:line="276" w:lineRule="auto"/>
                    <w:rPr>
                      <w:rFonts w:ascii="Nunito" w:hAnsi="Nunito"/>
                      <w:noProof/>
                      <w:color w:val="808080" w:themeColor="background1" w:themeShade="80"/>
                      <w:spacing w:val="20"/>
                      <w:sz w:val="40"/>
                      <w:szCs w:val="40"/>
                    </w:rPr>
                  </w:pPr>
                  <w:r w:rsidRPr="008E732C">
                    <w:rPr>
                      <w:rFonts w:ascii="Nunito" w:hAnsi="Nunito" w:cs="Times New Roman (Body CS)"/>
                      <w:sz w:val="20"/>
                      <w:szCs w:val="20"/>
                    </w:rPr>
                    <w:t>20XX–</w:t>
                  </w:r>
                  <w:r>
                    <w:rPr>
                      <w:rFonts w:ascii="Nunito" w:hAnsi="Nunito" w:cs="Times New Roman (Body CS)"/>
                      <w:sz w:val="20"/>
                      <w:szCs w:val="20"/>
                    </w:rPr>
                    <w:t>20XX</w:t>
                  </w:r>
                </w:p>
              </w:tc>
              <w:tc>
                <w:tcPr>
                  <w:tcW w:w="8843" w:type="dxa"/>
                  <w:tcBorders>
                    <w:left w:val="single" w:sz="4" w:space="0" w:color="D9D9D9" w:themeColor="background1" w:themeShade="D9"/>
                  </w:tcBorders>
                </w:tcPr>
                <w:p w14:paraId="32A0988F" w14:textId="77777777" w:rsidR="008E732C" w:rsidRPr="008E732C" w:rsidRDefault="008E732C" w:rsidP="008E732C">
                  <w:pPr>
                    <w:spacing w:after="0" w:line="240" w:lineRule="auto"/>
                    <w:ind w:left="170"/>
                    <w:rPr>
                      <w:rFonts w:ascii="Abhaya Libre" w:hAnsi="Abhaya Libre" w:cs="Abhaya Libre"/>
                      <w:b/>
                      <w:bCs/>
                      <w:sz w:val="28"/>
                      <w:szCs w:val="28"/>
                    </w:rPr>
                  </w:pPr>
                  <w:r w:rsidRPr="008E732C">
                    <w:rPr>
                      <w:rFonts w:ascii="Abhaya Libre" w:hAnsi="Abhaya Libre" w:cs="Abhaya Libre"/>
                      <w:b/>
                      <w:bCs/>
                      <w:sz w:val="28"/>
                      <w:szCs w:val="28"/>
                    </w:rPr>
                    <w:t>Professional Service</w:t>
                  </w:r>
                </w:p>
                <w:p w14:paraId="560986D5" w14:textId="77777777" w:rsidR="008E732C" w:rsidRPr="008E732C" w:rsidRDefault="008E732C" w:rsidP="008E732C">
                  <w:pPr>
                    <w:spacing w:after="0" w:line="240" w:lineRule="auto"/>
                    <w:ind w:left="170"/>
                    <w:rPr>
                      <w:rFonts w:ascii="Abhaya Libre" w:hAnsi="Abhaya Libre" w:cs="Abhaya Libre"/>
                      <w:b/>
                      <w:bCs/>
                      <w:sz w:val="28"/>
                      <w:szCs w:val="28"/>
                    </w:rPr>
                  </w:pPr>
                  <w:r w:rsidRPr="008E732C">
                    <w:rPr>
                      <w:rFonts w:ascii="Abhaya Libre" w:hAnsi="Abhaya Libre" w:cs="Abhaya Libre"/>
                      <w:b/>
                      <w:bCs/>
                      <w:sz w:val="28"/>
                      <w:szCs w:val="28"/>
                    </w:rPr>
                    <w:t>Grant Review Panel, National Science Foundation (20XX, 20XX)</w:t>
                  </w:r>
                </w:p>
                <w:p w14:paraId="5A83E4C6" w14:textId="46866DE6" w:rsidR="008E732C" w:rsidRPr="00425076" w:rsidRDefault="008E732C" w:rsidP="008E732C">
                  <w:pPr>
                    <w:ind w:left="170"/>
                    <w:rPr>
                      <w:rFonts w:ascii="Abhaya Libre" w:hAnsi="Abhaya Libre" w:cs="Abhaya Libre"/>
                      <w:b/>
                      <w:bCs/>
                      <w:sz w:val="28"/>
                      <w:szCs w:val="28"/>
                    </w:rPr>
                  </w:pPr>
                  <w:r w:rsidRPr="008E732C">
                    <w:rPr>
                      <w:rFonts w:ascii="Abhaya Libre" w:hAnsi="Abhaya Libre" w:cs="Abhaya Libre"/>
                      <w:b/>
                      <w:bCs/>
                      <w:sz w:val="28"/>
                      <w:szCs w:val="28"/>
                    </w:rPr>
                    <w:t>Program Committee, Psychonomic Society Annual Meeting (20XX)</w:t>
                  </w:r>
                </w:p>
              </w:tc>
            </w:tr>
          </w:tbl>
          <w:p w14:paraId="2A5DC7E7" w14:textId="77777777" w:rsidR="0085078F" w:rsidRPr="00FC33AF" w:rsidRDefault="0085078F">
            <w:pPr>
              <w:rPr>
                <w:rFonts w:ascii="Nunito" w:hAnsi="Nunito"/>
              </w:rPr>
            </w:pPr>
          </w:p>
        </w:tc>
      </w:tr>
    </w:tbl>
    <w:p w14:paraId="372976DD" w14:textId="77777777" w:rsidR="003A3C22" w:rsidRDefault="003A3C22">
      <w:pPr>
        <w:rPr>
          <w:sz w:val="4"/>
          <w:szCs w:val="4"/>
        </w:rPr>
        <w:sectPr w:rsidR="003A3C22" w:rsidSect="0085078F">
          <w:headerReference w:type="even" r:id="rId7"/>
          <w:headerReference w:type="default" r:id="rId8"/>
          <w:footerReference w:type="even" r:id="rId9"/>
          <w:footerReference w:type="default" r:id="rId10"/>
          <w:headerReference w:type="first" r:id="rId11"/>
          <w:footerReference w:type="first" r:id="rId12"/>
          <w:pgSz w:w="12240" w:h="15840" w:code="1"/>
          <w:pgMar w:top="284" w:right="284" w:bottom="284" w:left="284" w:header="0" w:footer="0"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62"/>
      </w:tblGrid>
      <w:tr w:rsidR="007748E9" w14:paraId="4F254768" w14:textId="77777777" w:rsidTr="007748E9">
        <w:trPr>
          <w:cantSplit/>
          <w:trHeight w:val="12191"/>
        </w:trPr>
        <w:tc>
          <w:tcPr>
            <w:tcW w:w="11662" w:type="dxa"/>
            <w:shd w:val="clear" w:color="auto" w:fill="FFFFFF" w:themeFill="background1"/>
            <w:tcMar>
              <w:top w:w="1134" w:type="dxa"/>
              <w:left w:w="1134" w:type="dxa"/>
              <w:bottom w:w="1134" w:type="dxa"/>
              <w:right w:w="1134" w:type="dxa"/>
            </w:tcMar>
            <w:vAlign w:val="center"/>
          </w:tcPr>
          <w:p w14:paraId="5151EE9B" w14:textId="77777777" w:rsidR="007748E9" w:rsidRPr="00D704BB" w:rsidRDefault="007748E9" w:rsidP="007748E9">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6F395A1B" wp14:editId="0642AF2E">
                  <wp:extent cx="1363171" cy="159037"/>
                  <wp:effectExtent l="0" t="0" r="0" b="6350"/>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4F3B9BC1" w14:textId="77777777" w:rsidR="007748E9" w:rsidRDefault="007748E9" w:rsidP="007748E9">
            <w:pPr>
              <w:autoSpaceDE w:val="0"/>
              <w:autoSpaceDN w:val="0"/>
              <w:adjustRightInd w:val="0"/>
              <w:rPr>
                <w:rFonts w:ascii="Poppins" w:hAnsi="Poppins" w:cs="Poppins"/>
                <w:b/>
                <w:bCs/>
                <w:sz w:val="40"/>
                <w:szCs w:val="40"/>
                <w:lang w:val="en-US"/>
              </w:rPr>
            </w:pPr>
          </w:p>
          <w:p w14:paraId="3CD32716" w14:textId="77777777" w:rsidR="007748E9" w:rsidRPr="00D704BB" w:rsidRDefault="007748E9" w:rsidP="007748E9">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0B8F4705" w14:textId="77777777" w:rsidR="007748E9" w:rsidRPr="00D704BB" w:rsidRDefault="007748E9" w:rsidP="007748E9">
            <w:pPr>
              <w:autoSpaceDE w:val="0"/>
              <w:autoSpaceDN w:val="0"/>
              <w:adjustRightInd w:val="0"/>
              <w:rPr>
                <w:rFonts w:ascii="Poppins" w:hAnsi="Poppins" w:cs="Poppins"/>
                <w:lang w:val="en-US"/>
              </w:rPr>
            </w:pPr>
          </w:p>
          <w:p w14:paraId="12A43DFF" w14:textId="77777777" w:rsidR="007748E9" w:rsidRDefault="007748E9" w:rsidP="007748E9">
            <w:pPr>
              <w:autoSpaceDE w:val="0"/>
              <w:autoSpaceDN w:val="0"/>
              <w:adjustRightInd w:val="0"/>
              <w:ind w:left="709" w:right="571"/>
              <w:rPr>
                <w:rFonts w:ascii="Poppins SemiBold" w:hAnsi="Poppins SemiBold" w:cs="Poppins SemiBold"/>
                <w:b/>
                <w:bCs/>
                <w:sz w:val="20"/>
                <w:szCs w:val="20"/>
                <w:lang w:val="en-US"/>
              </w:rPr>
            </w:pPr>
            <w:r w:rsidRPr="00632E97">
              <w:rPr>
                <w:rFonts w:ascii="Poppins SemiBold" w:hAnsi="Poppins SemiBold" w:cs="Poppins SemiBold"/>
                <w:b/>
                <w:bCs/>
                <w:sz w:val="20"/>
                <w:szCs w:val="20"/>
                <w:lang w:val="en-US"/>
              </w:rPr>
              <w:t>Looking to highlight your notable publications and research on your CV?</w:t>
            </w:r>
          </w:p>
          <w:p w14:paraId="41EB156F" w14:textId="77777777" w:rsidR="007748E9" w:rsidRPr="00632E97" w:rsidRDefault="007748E9" w:rsidP="007748E9">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t>Try either our “Writer” or “Research” CV template — both of which emphasize these important details by placing them at the top of the page</w:t>
            </w:r>
          </w:p>
          <w:p w14:paraId="72A22D32" w14:textId="77777777" w:rsidR="007748E9" w:rsidRPr="00D704BB" w:rsidRDefault="007748E9" w:rsidP="007748E9">
            <w:pPr>
              <w:autoSpaceDE w:val="0"/>
              <w:autoSpaceDN w:val="0"/>
              <w:adjustRightInd w:val="0"/>
              <w:ind w:left="709" w:right="571"/>
              <w:rPr>
                <w:rFonts w:ascii="Poppins" w:hAnsi="Poppins" w:cs="Poppins"/>
                <w:sz w:val="20"/>
                <w:szCs w:val="20"/>
                <w:lang w:val="en-US"/>
              </w:rPr>
            </w:pPr>
          </w:p>
          <w:p w14:paraId="52ACCA41" w14:textId="77777777" w:rsidR="007748E9" w:rsidRDefault="007748E9" w:rsidP="007748E9">
            <w:pPr>
              <w:autoSpaceDE w:val="0"/>
              <w:autoSpaceDN w:val="0"/>
              <w:adjustRightInd w:val="0"/>
              <w:ind w:left="709" w:right="573"/>
              <w:rPr>
                <w:rFonts w:ascii="Poppins" w:hAnsi="Poppins" w:cs="Poppins"/>
                <w:sz w:val="20"/>
                <w:szCs w:val="20"/>
                <w:lang w:val="en-US"/>
              </w:rPr>
            </w:pPr>
            <w:r w:rsidRPr="00632E97">
              <w:rPr>
                <w:rFonts w:ascii="Poppins" w:hAnsi="Poppins" w:cs="Poppins"/>
                <w:sz w:val="20"/>
                <w:szCs w:val="20"/>
                <w:lang w:val="en-US"/>
              </w:rPr>
              <w:t>Writing a high-quality CV isn’t just about the template, however. Make sure your CV meets the standards of hiring committees and potential employers by using our free resources and reading our articles written by certified career coaches.</w:t>
            </w:r>
          </w:p>
          <w:p w14:paraId="49D7F974" w14:textId="77777777" w:rsidR="007748E9" w:rsidRPr="00D704BB" w:rsidRDefault="007748E9" w:rsidP="007748E9">
            <w:pPr>
              <w:autoSpaceDE w:val="0"/>
              <w:autoSpaceDN w:val="0"/>
              <w:adjustRightInd w:val="0"/>
              <w:ind w:left="709" w:right="573"/>
              <w:rPr>
                <w:rFonts w:ascii="Poppins" w:hAnsi="Poppins" w:cs="Poppins"/>
                <w:sz w:val="20"/>
                <w:szCs w:val="20"/>
                <w:lang w:val="en-US"/>
              </w:rPr>
            </w:pPr>
          </w:p>
          <w:p w14:paraId="7D89A8CF" w14:textId="77777777" w:rsidR="007748E9" w:rsidRPr="00632E97" w:rsidRDefault="007748E9" w:rsidP="007748E9">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4" w:history="1">
              <w:r w:rsidRPr="00632E97">
                <w:rPr>
                  <w:rStyle w:val="Hyperlink"/>
                  <w:rFonts w:ascii="Poppins" w:hAnsi="Poppins" w:cs="Poppins"/>
                  <w:color w:val="EF7855"/>
                  <w:sz w:val="20"/>
                  <w:szCs w:val="20"/>
                  <w:u w:val="none"/>
                </w:rPr>
                <w:t>How to Write an Academic CV</w:t>
              </w:r>
            </w:hyperlink>
          </w:p>
          <w:p w14:paraId="251E0CF4" w14:textId="77777777" w:rsidR="007748E9" w:rsidRPr="00632E97" w:rsidRDefault="007748E9" w:rsidP="007748E9">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t>·     </w:t>
            </w:r>
            <w:hyperlink r:id="rId15" w:history="1">
              <w:r w:rsidRPr="00632E97">
                <w:rPr>
                  <w:rStyle w:val="Hyperlink"/>
                  <w:rFonts w:ascii="Poppins" w:hAnsi="Poppins" w:cs="Poppins"/>
                  <w:color w:val="EF7855"/>
                  <w:sz w:val="20"/>
                  <w:szCs w:val="20"/>
                  <w:u w:val="none"/>
                </w:rPr>
                <w:t>Free CV Builder</w:t>
              </w:r>
            </w:hyperlink>
          </w:p>
          <w:p w14:paraId="0CE3BAF2" w14:textId="77777777" w:rsidR="007748E9" w:rsidRPr="00632E97" w:rsidRDefault="007748E9" w:rsidP="007748E9">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t>·     </w:t>
            </w:r>
            <w:hyperlink r:id="rId16" w:history="1">
              <w:r w:rsidRPr="00632E97">
                <w:rPr>
                  <w:rStyle w:val="Hyperlink"/>
                  <w:rFonts w:ascii="Poppins" w:hAnsi="Poppins" w:cs="Poppins"/>
                  <w:color w:val="EF7855"/>
                  <w:sz w:val="20"/>
                  <w:szCs w:val="20"/>
                  <w:u w:val="none"/>
                </w:rPr>
                <w:t xml:space="preserve">CV Examples by </w:t>
              </w:r>
              <w:r w:rsidRPr="00E6379F">
                <w:rPr>
                  <w:rStyle w:val="Hyperlink"/>
                  <w:rFonts w:ascii="Poppins" w:hAnsi="Poppins" w:cs="Poppins"/>
                  <w:color w:val="EF7855"/>
                  <w:sz w:val="20"/>
                  <w:szCs w:val="20"/>
                  <w:u w:val="none"/>
                </w:rPr>
                <w:t>Type</w:t>
              </w:r>
              <w:r w:rsidRPr="00632E97">
                <w:rPr>
                  <w:rStyle w:val="Hyperlink"/>
                  <w:rFonts w:ascii="Poppins" w:hAnsi="Poppins" w:cs="Poppins"/>
                  <w:color w:val="EF7855"/>
                  <w:sz w:val="20"/>
                  <w:szCs w:val="20"/>
                  <w:u w:val="none"/>
                </w:rPr>
                <w:t xml:space="preserve"> &amp; Industry</w:t>
              </w:r>
            </w:hyperlink>
          </w:p>
          <w:p w14:paraId="17878246" w14:textId="77777777" w:rsidR="007748E9" w:rsidRPr="00632E97" w:rsidRDefault="007748E9" w:rsidP="007748E9">
            <w:pPr>
              <w:autoSpaceDE w:val="0"/>
              <w:autoSpaceDN w:val="0"/>
              <w:adjustRightInd w:val="0"/>
              <w:ind w:left="709" w:right="571"/>
              <w:rPr>
                <w:rFonts w:ascii="Poppins" w:hAnsi="Poppins" w:cs="Poppins"/>
                <w:color w:val="DCA10D"/>
                <w:sz w:val="20"/>
                <w:szCs w:val="20"/>
                <w:lang w:val="en-US"/>
              </w:rPr>
            </w:pPr>
            <w:r w:rsidRPr="00632E97">
              <w:rPr>
                <w:rFonts w:ascii="Poppins" w:hAnsi="Poppins" w:cs="Poppins"/>
                <w:sz w:val="20"/>
                <w:szCs w:val="20"/>
                <w:lang w:val="en-US"/>
              </w:rPr>
              <w:t>·     </w:t>
            </w:r>
            <w:r w:rsidRPr="00632E97">
              <w:rPr>
                <w:rFonts w:ascii="Poppins" w:hAnsi="Poppins" w:cs="Poppins"/>
                <w:sz w:val="20"/>
                <w:szCs w:val="20"/>
                <w:lang w:val="en-US"/>
              </w:rPr>
              <w:fldChar w:fldCharType="begin"/>
            </w:r>
            <w:r w:rsidRPr="00632E97">
              <w:rPr>
                <w:rFonts w:ascii="Poppins" w:hAnsi="Poppins" w:cs="Poppins"/>
                <w:sz w:val="20"/>
                <w:szCs w:val="20"/>
                <w:lang w:val="en-US"/>
              </w:rPr>
              <w:instrText>HYPERLINK "https://resumegenius.com/blog/resume-help/career-change-resume"</w:instrText>
            </w:r>
            <w:r w:rsidRPr="00632E97">
              <w:rPr>
                <w:rFonts w:ascii="Poppins" w:hAnsi="Poppins" w:cs="Poppins"/>
                <w:sz w:val="20"/>
                <w:szCs w:val="20"/>
                <w:lang w:val="en-US"/>
              </w:rPr>
            </w:r>
            <w:r w:rsidRPr="00632E97">
              <w:rPr>
                <w:rFonts w:ascii="Poppins" w:hAnsi="Poppins" w:cs="Poppins"/>
                <w:sz w:val="20"/>
                <w:szCs w:val="20"/>
                <w:lang w:val="en-US"/>
              </w:rPr>
              <w:fldChar w:fldCharType="separate"/>
            </w:r>
            <w:hyperlink r:id="rId17" w:history="1">
              <w:r w:rsidRPr="00632E97">
                <w:rPr>
                  <w:rStyle w:val="Hyperlink"/>
                  <w:rFonts w:ascii="Poppins" w:hAnsi="Poppins" w:cs="Poppins"/>
                  <w:color w:val="EF7855"/>
                  <w:sz w:val="20"/>
                  <w:szCs w:val="20"/>
                  <w:u w:val="none"/>
                </w:rPr>
                <w:t>CV Formatting guide</w:t>
              </w:r>
            </w:hyperlink>
          </w:p>
          <w:p w14:paraId="449D7F49" w14:textId="77777777" w:rsidR="007748E9" w:rsidRPr="00D704BB" w:rsidRDefault="007748E9" w:rsidP="007748E9">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fldChar w:fldCharType="end"/>
            </w:r>
          </w:p>
          <w:p w14:paraId="6928F4C6" w14:textId="77777777" w:rsidR="007748E9" w:rsidRDefault="007748E9" w:rsidP="007748E9">
            <w:pPr>
              <w:autoSpaceDE w:val="0"/>
              <w:autoSpaceDN w:val="0"/>
              <w:adjustRightInd w:val="0"/>
              <w:ind w:left="709" w:right="573"/>
              <w:rPr>
                <w:rFonts w:ascii="Poppins" w:hAnsi="Poppins" w:cs="Poppins"/>
                <w:color w:val="EF7855"/>
                <w:sz w:val="20"/>
                <w:szCs w:val="20"/>
              </w:rPr>
            </w:pPr>
            <w:r w:rsidRPr="00E6379F">
              <w:rPr>
                <w:rFonts w:ascii="Poppins" w:hAnsi="Poppins" w:cs="Poppins"/>
                <w:color w:val="000000"/>
                <w:sz w:val="20"/>
                <w:szCs w:val="20"/>
              </w:rPr>
              <w:t xml:space="preserve">And after you’ve written your CV, download a free </w:t>
            </w:r>
            <w:hyperlink r:id="rId18" w:history="1">
              <w:r w:rsidRPr="00E6379F">
                <w:rPr>
                  <w:rStyle w:val="Hyperlink"/>
                  <w:rFonts w:ascii="Poppins" w:hAnsi="Poppins" w:cs="Poppins"/>
                  <w:color w:val="EF7855"/>
                  <w:sz w:val="20"/>
                  <w:szCs w:val="20"/>
                  <w:u w:val="none"/>
                </w:rPr>
                <w:t>cover letter template</w:t>
              </w:r>
            </w:hyperlink>
            <w:r w:rsidRPr="00E6379F">
              <w:rPr>
                <w:rFonts w:ascii="Poppins" w:hAnsi="Poppins" w:cs="Poppins"/>
                <w:color w:val="000000"/>
                <w:sz w:val="20"/>
                <w:szCs w:val="20"/>
              </w:rPr>
              <w:t xml:space="preserve"> and write a cover letter targeting the exact position you’re applying for. Here are some of our most helpful </w:t>
            </w:r>
            <w:hyperlink r:id="rId19" w:history="1">
              <w:r w:rsidRPr="00E6379F">
                <w:rPr>
                  <w:rStyle w:val="Hyperlink"/>
                  <w:rFonts w:ascii="Poppins" w:hAnsi="Poppins" w:cs="Poppins"/>
                  <w:color w:val="EF7855"/>
                  <w:sz w:val="20"/>
                  <w:szCs w:val="20"/>
                  <w:u w:val="none"/>
                </w:rPr>
                <w:t>cover letter resources</w:t>
              </w:r>
            </w:hyperlink>
            <w:r w:rsidRPr="00E6379F">
              <w:rPr>
                <w:rFonts w:ascii="Poppins" w:hAnsi="Poppins" w:cs="Poppins"/>
                <w:color w:val="EF7855"/>
                <w:sz w:val="20"/>
                <w:szCs w:val="20"/>
              </w:rPr>
              <w:t>:</w:t>
            </w:r>
          </w:p>
          <w:p w14:paraId="6343474A" w14:textId="77777777" w:rsidR="007748E9" w:rsidRPr="00E6379F" w:rsidRDefault="007748E9" w:rsidP="007748E9">
            <w:pPr>
              <w:autoSpaceDE w:val="0"/>
              <w:autoSpaceDN w:val="0"/>
              <w:adjustRightInd w:val="0"/>
              <w:ind w:left="709" w:right="573"/>
              <w:rPr>
                <w:rFonts w:ascii="Poppins" w:hAnsi="Poppins" w:cs="Poppins"/>
                <w:sz w:val="20"/>
                <w:szCs w:val="20"/>
                <w:lang w:val="en-US"/>
              </w:rPr>
            </w:pPr>
          </w:p>
          <w:p w14:paraId="2712C949" w14:textId="77777777" w:rsidR="007748E9" w:rsidRPr="00D704BB" w:rsidRDefault="007748E9" w:rsidP="007748E9">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20" w:history="1">
              <w:r w:rsidRPr="00E6379F">
                <w:rPr>
                  <w:rStyle w:val="Hyperlink"/>
                  <w:rFonts w:ascii="Poppins" w:hAnsi="Poppins" w:cs="Poppins"/>
                  <w:color w:val="EF7855"/>
                  <w:sz w:val="20"/>
                  <w:szCs w:val="20"/>
                  <w:u w:val="none"/>
                </w:rPr>
                <w:t>Cover Letter Builder</w:t>
              </w:r>
            </w:hyperlink>
          </w:p>
          <w:p w14:paraId="16C0C279" w14:textId="77777777" w:rsidR="007748E9" w:rsidRPr="00D704BB" w:rsidRDefault="007748E9" w:rsidP="007748E9">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21" w:history="1">
              <w:r w:rsidRPr="00E6379F">
                <w:rPr>
                  <w:rStyle w:val="Hyperlink"/>
                  <w:rFonts w:ascii="Poppins" w:hAnsi="Poppins" w:cs="Poppins"/>
                  <w:color w:val="EF7855"/>
                  <w:sz w:val="20"/>
                  <w:szCs w:val="20"/>
                  <w:u w:val="none"/>
                </w:rPr>
                <w:t>How to Write a Cover Letter</w:t>
              </w:r>
            </w:hyperlink>
          </w:p>
          <w:p w14:paraId="7BF16456" w14:textId="77777777" w:rsidR="007748E9" w:rsidRDefault="007748E9" w:rsidP="007748E9">
            <w:pPr>
              <w:ind w:left="709" w:right="571"/>
            </w:pPr>
            <w:r w:rsidRPr="00D704BB">
              <w:rPr>
                <w:rFonts w:ascii="Poppins" w:hAnsi="Poppins" w:cs="Poppins"/>
                <w:sz w:val="20"/>
                <w:szCs w:val="20"/>
                <w:lang w:val="en-US"/>
              </w:rPr>
              <w:t>·     </w:t>
            </w:r>
            <w:hyperlink r:id="rId22" w:history="1">
              <w:r w:rsidRPr="00E6379F">
                <w:rPr>
                  <w:rStyle w:val="Hyperlink"/>
                  <w:rFonts w:ascii="Poppins" w:hAnsi="Poppins" w:cs="Poppins"/>
                  <w:color w:val="EF7855"/>
                  <w:sz w:val="20"/>
                  <w:szCs w:val="20"/>
                  <w:u w:val="none"/>
                </w:rPr>
                <w:t>Cover Letter Examples by Industry</w:t>
              </w:r>
            </w:hyperlink>
          </w:p>
          <w:p w14:paraId="76A322E9" w14:textId="77777777" w:rsidR="007748E9" w:rsidRPr="00E6379F" w:rsidRDefault="007748E9" w:rsidP="007748E9">
            <w:pPr>
              <w:ind w:left="709" w:right="571"/>
              <w:rPr>
                <w:sz w:val="20"/>
                <w:szCs w:val="20"/>
              </w:rPr>
            </w:pPr>
            <w:r w:rsidRPr="00D704BB">
              <w:rPr>
                <w:rFonts w:ascii="Poppins" w:hAnsi="Poppins" w:cs="Poppins"/>
                <w:sz w:val="20"/>
                <w:szCs w:val="20"/>
                <w:lang w:val="en-US"/>
              </w:rPr>
              <w:t>·     </w:t>
            </w:r>
            <w:hyperlink r:id="rId23" w:history="1">
              <w:r w:rsidRPr="00E6379F">
                <w:rPr>
                  <w:rStyle w:val="Hyperlink"/>
                  <w:rFonts w:ascii="Poppins" w:hAnsi="Poppins" w:cs="Poppins"/>
                  <w:color w:val="EF7855"/>
                  <w:sz w:val="20"/>
                  <w:szCs w:val="20"/>
                  <w:u w:val="none"/>
                </w:rPr>
                <w:t>Cover Letter Format</w:t>
              </w:r>
            </w:hyperlink>
          </w:p>
          <w:p w14:paraId="6B7F4598" w14:textId="77777777" w:rsidR="007748E9" w:rsidRDefault="007748E9" w:rsidP="007748E9">
            <w:pPr>
              <w:ind w:right="571"/>
              <w:rPr>
                <w:rFonts w:ascii="Poppins" w:hAnsi="Poppins" w:cs="Poppins"/>
                <w:color w:val="EF7855"/>
                <w:sz w:val="20"/>
                <w:szCs w:val="20"/>
                <w:lang w:val="en-US"/>
              </w:rPr>
            </w:pPr>
          </w:p>
          <w:p w14:paraId="0C9DC94A" w14:textId="77777777" w:rsidR="007748E9" w:rsidRDefault="007748E9" w:rsidP="007748E9">
            <w:pPr>
              <w:ind w:left="709" w:right="571"/>
              <w:rPr>
                <w:rFonts w:ascii="Poppins" w:hAnsi="Poppins" w:cs="Poppins"/>
                <w:color w:val="EF7855"/>
                <w:sz w:val="20"/>
                <w:szCs w:val="20"/>
                <w:lang w:val="en-US"/>
              </w:rPr>
            </w:pPr>
          </w:p>
          <w:p w14:paraId="1C3FD31C" w14:textId="77777777" w:rsidR="007748E9" w:rsidRPr="001D5369" w:rsidRDefault="007748E9" w:rsidP="007748E9">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79287A0" w14:textId="77777777" w:rsidR="007748E9" w:rsidRPr="001D5369" w:rsidRDefault="007748E9" w:rsidP="007748E9">
            <w:pPr>
              <w:ind w:left="709" w:right="571"/>
              <w:rPr>
                <w:rFonts w:ascii="Poppins" w:hAnsi="Poppins" w:cs="Poppins"/>
                <w:color w:val="000000" w:themeColor="text1"/>
                <w:sz w:val="20"/>
                <w:szCs w:val="20"/>
                <w:lang w:val="en-US"/>
              </w:rPr>
            </w:pPr>
          </w:p>
          <w:p w14:paraId="2B69F6A5" w14:textId="77777777" w:rsidR="007748E9" w:rsidRDefault="007748E9" w:rsidP="007748E9">
            <w:pPr>
              <w:ind w:left="709" w:right="571"/>
              <w:rPr>
                <w:rFonts w:ascii="Poppins" w:hAnsi="Poppins" w:cs="Poppins"/>
                <w:sz w:val="20"/>
                <w:szCs w:val="20"/>
              </w:rPr>
            </w:pPr>
            <w:r>
              <w:rPr>
                <w:rFonts w:ascii="Poppins" w:hAnsi="Poppins" w:cs="Poppins"/>
                <w:noProof/>
                <w:sz w:val="20"/>
                <w:szCs w:val="20"/>
              </w:rPr>
              <w:drawing>
                <wp:inline distT="0" distB="0" distL="0" distR="0" wp14:anchorId="47472471" wp14:editId="0F4DEDC1">
                  <wp:extent cx="3048000" cy="452673"/>
                  <wp:effectExtent l="0" t="0" r="0" b="5080"/>
                  <wp:docPr id="15" name="Picture 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1B27D28A" w14:textId="77777777" w:rsidR="007748E9" w:rsidRDefault="007748E9" w:rsidP="007748E9">
            <w:pPr>
              <w:ind w:left="709" w:right="571"/>
              <w:rPr>
                <w:rFonts w:ascii="Poppins" w:hAnsi="Poppins" w:cs="Poppins"/>
                <w:sz w:val="20"/>
                <w:szCs w:val="20"/>
              </w:rPr>
            </w:pPr>
          </w:p>
          <w:p w14:paraId="61C4AD41" w14:textId="77777777" w:rsidR="007748E9" w:rsidRDefault="007748E9" w:rsidP="007748E9">
            <w:pPr>
              <w:ind w:right="573"/>
              <w:rPr>
                <w:rFonts w:ascii="Poppins" w:hAnsi="Poppins" w:cs="Poppins"/>
                <w:b/>
                <w:bCs/>
                <w:sz w:val="16"/>
                <w:szCs w:val="16"/>
              </w:rPr>
            </w:pPr>
          </w:p>
          <w:p w14:paraId="51378E7F" w14:textId="77777777" w:rsidR="007748E9" w:rsidRDefault="007748E9" w:rsidP="007748E9">
            <w:pPr>
              <w:ind w:right="573"/>
              <w:rPr>
                <w:rFonts w:ascii="Poppins" w:hAnsi="Poppins" w:cs="Poppins"/>
                <w:b/>
                <w:bCs/>
                <w:sz w:val="16"/>
                <w:szCs w:val="16"/>
              </w:rPr>
            </w:pPr>
          </w:p>
          <w:p w14:paraId="5B628FF4" w14:textId="77777777" w:rsidR="007748E9" w:rsidRPr="00CE5194" w:rsidRDefault="007748E9" w:rsidP="007748E9">
            <w:pPr>
              <w:ind w:right="573"/>
              <w:rPr>
                <w:rFonts w:ascii="Poppins" w:hAnsi="Poppins" w:cs="Poppins"/>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p w14:paraId="1B70BD92" w14:textId="77777777" w:rsidR="007748E9" w:rsidRPr="00672C6A" w:rsidRDefault="007748E9" w:rsidP="00380239">
            <w:pPr>
              <w:rPr>
                <w:rFonts w:ascii="Nunito" w:hAnsi="Nunito"/>
                <w:color w:val="808080" w:themeColor="background1" w:themeShade="80"/>
                <w:spacing w:val="20"/>
                <w:sz w:val="40"/>
                <w:szCs w:val="40"/>
              </w:rPr>
            </w:pPr>
          </w:p>
        </w:tc>
      </w:tr>
    </w:tbl>
    <w:p w14:paraId="1F3FFBAE" w14:textId="77777777" w:rsidR="00F748A2" w:rsidRPr="0085078F" w:rsidRDefault="00F748A2" w:rsidP="007748E9">
      <w:pPr>
        <w:rPr>
          <w:sz w:val="4"/>
          <w:szCs w:val="4"/>
        </w:rPr>
      </w:pPr>
    </w:p>
    <w:sectPr w:rsidR="00F748A2" w:rsidRPr="0085078F" w:rsidSect="007748E9">
      <w:pgSz w:w="12240" w:h="15840" w:code="1"/>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704E" w14:textId="77777777" w:rsidR="00F004AD" w:rsidRDefault="00F004AD" w:rsidP="00986F4C">
      <w:pPr>
        <w:spacing w:after="0" w:line="240" w:lineRule="auto"/>
      </w:pPr>
      <w:r>
        <w:separator/>
      </w:r>
    </w:p>
  </w:endnote>
  <w:endnote w:type="continuationSeparator" w:id="0">
    <w:p w14:paraId="049484F1" w14:textId="77777777" w:rsidR="00F004AD" w:rsidRDefault="00F004AD" w:rsidP="0098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Nunito">
    <w:panose1 w:val="00000000000000000000"/>
    <w:charset w:val="4D"/>
    <w:family w:val="auto"/>
    <w:pitch w:val="variable"/>
    <w:sig w:usb0="A00002FF" w:usb1="5000204B" w:usb2="00000000" w:usb3="00000000" w:csb0="00000197" w:csb1="00000000"/>
  </w:font>
  <w:font w:name="Abhaya Libre">
    <w:panose1 w:val="02000503000000000000"/>
    <w:charset w:val="4D"/>
    <w:family w:val="auto"/>
    <w:pitch w:val="variable"/>
    <w:sig w:usb0="800000AF" w:usb1="5000204A" w:usb2="00000200" w:usb3="00000000" w:csb0="00000093" w:csb1="00000000"/>
  </w:font>
  <w:font w:name="DM Serif Text">
    <w:panose1 w:val="00000000000000000000"/>
    <w:charset w:val="00"/>
    <w:family w:val="auto"/>
    <w:pitch w:val="variable"/>
    <w:sig w:usb0="8000006F" w:usb1="0000004B" w:usb2="00000000" w:usb3="00000000" w:csb0="0000019F" w:csb1="00000000"/>
  </w:font>
  <w:font w:name="Times New Roman (Body CS)">
    <w:altName w:val="Times New Roman"/>
    <w:panose1 w:val="020B0604020202020204"/>
    <w:charset w:val="00"/>
    <w:family w:val="roman"/>
    <w:notTrueType/>
    <w:pitch w:val="default"/>
  </w:font>
  <w:font w:name="Abhaya Libre Medium">
    <w:panose1 w:val="02000603000000000000"/>
    <w:charset w:val="4D"/>
    <w:family w:val="auto"/>
    <w:pitch w:val="variable"/>
    <w:sig w:usb0="800000AF" w:usb1="5000204A" w:usb2="00000200" w:usb3="00000000" w:csb0="00000093" w:csb1="00000000"/>
  </w:font>
  <w:font w:name="Noto Sans">
    <w:panose1 w:val="020B0502040504020204"/>
    <w:charset w:val="00"/>
    <w:family w:val="swiss"/>
    <w:pitch w:val="variable"/>
    <w:sig w:usb0="E00082FF" w:usb1="400078FF" w:usb2="00000021" w:usb3="00000000" w:csb0="0000019F" w:csb1="00000000"/>
  </w:font>
  <w:font w:name="Poppins">
    <w:panose1 w:val="020B0604020202020204"/>
    <w:charset w:val="00"/>
    <w:family w:val="auto"/>
    <w:pitch w:val="variable"/>
    <w:sig w:usb0="00008007" w:usb1="00000000" w:usb2="00000000" w:usb3="00000000" w:csb0="00000093" w:csb1="00000000"/>
  </w:font>
  <w:font w:name="Poppins SemiBold">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3A0D" w14:textId="77777777" w:rsidR="00986F4C" w:rsidRDefault="00986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769B" w14:textId="77777777" w:rsidR="00986F4C" w:rsidRDefault="00986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EEFBC" w14:textId="77777777" w:rsidR="00986F4C" w:rsidRDefault="00986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6CB1" w14:textId="77777777" w:rsidR="00F004AD" w:rsidRDefault="00F004AD" w:rsidP="00986F4C">
      <w:pPr>
        <w:spacing w:after="0" w:line="240" w:lineRule="auto"/>
      </w:pPr>
      <w:r>
        <w:separator/>
      </w:r>
    </w:p>
  </w:footnote>
  <w:footnote w:type="continuationSeparator" w:id="0">
    <w:p w14:paraId="18065AE1" w14:textId="77777777" w:rsidR="00F004AD" w:rsidRDefault="00F004AD" w:rsidP="00986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FC10" w14:textId="77777777" w:rsidR="00986F4C" w:rsidRDefault="00986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255E" w14:textId="77777777" w:rsidR="00986F4C" w:rsidRDefault="00986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8666B" w14:textId="77777777" w:rsidR="00986F4C" w:rsidRDefault="00986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C5F4C"/>
    <w:multiLevelType w:val="hybridMultilevel"/>
    <w:tmpl w:val="6B947314"/>
    <w:lvl w:ilvl="0" w:tplc="40090001">
      <w:start w:val="1"/>
      <w:numFmt w:val="bullet"/>
      <w:lvlText w:val=""/>
      <w:lvlJc w:val="left"/>
      <w:pPr>
        <w:ind w:left="777" w:hanging="360"/>
      </w:pPr>
      <w:rPr>
        <w:rFonts w:ascii="Symbol" w:hAnsi="Symbol" w:hint="default"/>
      </w:rPr>
    </w:lvl>
    <w:lvl w:ilvl="1" w:tplc="40090003" w:tentative="1">
      <w:start w:val="1"/>
      <w:numFmt w:val="bullet"/>
      <w:lvlText w:val="o"/>
      <w:lvlJc w:val="left"/>
      <w:pPr>
        <w:ind w:left="1497" w:hanging="360"/>
      </w:pPr>
      <w:rPr>
        <w:rFonts w:ascii="Courier New" w:hAnsi="Courier New" w:cs="Courier New" w:hint="default"/>
      </w:rPr>
    </w:lvl>
    <w:lvl w:ilvl="2" w:tplc="40090005" w:tentative="1">
      <w:start w:val="1"/>
      <w:numFmt w:val="bullet"/>
      <w:lvlText w:val=""/>
      <w:lvlJc w:val="left"/>
      <w:pPr>
        <w:ind w:left="2217" w:hanging="360"/>
      </w:pPr>
      <w:rPr>
        <w:rFonts w:ascii="Wingdings" w:hAnsi="Wingdings" w:hint="default"/>
      </w:rPr>
    </w:lvl>
    <w:lvl w:ilvl="3" w:tplc="40090001" w:tentative="1">
      <w:start w:val="1"/>
      <w:numFmt w:val="bullet"/>
      <w:lvlText w:val=""/>
      <w:lvlJc w:val="left"/>
      <w:pPr>
        <w:ind w:left="2937" w:hanging="360"/>
      </w:pPr>
      <w:rPr>
        <w:rFonts w:ascii="Symbol" w:hAnsi="Symbol" w:hint="default"/>
      </w:rPr>
    </w:lvl>
    <w:lvl w:ilvl="4" w:tplc="40090003" w:tentative="1">
      <w:start w:val="1"/>
      <w:numFmt w:val="bullet"/>
      <w:lvlText w:val="o"/>
      <w:lvlJc w:val="left"/>
      <w:pPr>
        <w:ind w:left="3657" w:hanging="360"/>
      </w:pPr>
      <w:rPr>
        <w:rFonts w:ascii="Courier New" w:hAnsi="Courier New" w:cs="Courier New" w:hint="default"/>
      </w:rPr>
    </w:lvl>
    <w:lvl w:ilvl="5" w:tplc="40090005" w:tentative="1">
      <w:start w:val="1"/>
      <w:numFmt w:val="bullet"/>
      <w:lvlText w:val=""/>
      <w:lvlJc w:val="left"/>
      <w:pPr>
        <w:ind w:left="4377" w:hanging="360"/>
      </w:pPr>
      <w:rPr>
        <w:rFonts w:ascii="Wingdings" w:hAnsi="Wingdings" w:hint="default"/>
      </w:rPr>
    </w:lvl>
    <w:lvl w:ilvl="6" w:tplc="40090001" w:tentative="1">
      <w:start w:val="1"/>
      <w:numFmt w:val="bullet"/>
      <w:lvlText w:val=""/>
      <w:lvlJc w:val="left"/>
      <w:pPr>
        <w:ind w:left="5097" w:hanging="360"/>
      </w:pPr>
      <w:rPr>
        <w:rFonts w:ascii="Symbol" w:hAnsi="Symbol" w:hint="default"/>
      </w:rPr>
    </w:lvl>
    <w:lvl w:ilvl="7" w:tplc="40090003" w:tentative="1">
      <w:start w:val="1"/>
      <w:numFmt w:val="bullet"/>
      <w:lvlText w:val="o"/>
      <w:lvlJc w:val="left"/>
      <w:pPr>
        <w:ind w:left="5817" w:hanging="360"/>
      </w:pPr>
      <w:rPr>
        <w:rFonts w:ascii="Courier New" w:hAnsi="Courier New" w:cs="Courier New" w:hint="default"/>
      </w:rPr>
    </w:lvl>
    <w:lvl w:ilvl="8" w:tplc="40090005" w:tentative="1">
      <w:start w:val="1"/>
      <w:numFmt w:val="bullet"/>
      <w:lvlText w:val=""/>
      <w:lvlJc w:val="left"/>
      <w:pPr>
        <w:ind w:left="6537" w:hanging="360"/>
      </w:pPr>
      <w:rPr>
        <w:rFonts w:ascii="Wingdings" w:hAnsi="Wingdings" w:hint="default"/>
      </w:rPr>
    </w:lvl>
  </w:abstractNum>
  <w:abstractNum w:abstractNumId="1" w15:restartNumberingAfterBreak="0">
    <w:nsid w:val="436E1B94"/>
    <w:multiLevelType w:val="hybridMultilevel"/>
    <w:tmpl w:val="83001062"/>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num w:numId="1" w16cid:durableId="1997951297">
    <w:abstractNumId w:val="0"/>
  </w:num>
  <w:num w:numId="2" w16cid:durableId="1306469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78F"/>
    <w:rsid w:val="0009637A"/>
    <w:rsid w:val="000971BF"/>
    <w:rsid w:val="000F60AA"/>
    <w:rsid w:val="0011117B"/>
    <w:rsid w:val="00162523"/>
    <w:rsid w:val="00163428"/>
    <w:rsid w:val="001B6162"/>
    <w:rsid w:val="001D6E1C"/>
    <w:rsid w:val="00217401"/>
    <w:rsid w:val="0027681E"/>
    <w:rsid w:val="00291DD9"/>
    <w:rsid w:val="002E0E95"/>
    <w:rsid w:val="00316A54"/>
    <w:rsid w:val="00364FAC"/>
    <w:rsid w:val="003926BF"/>
    <w:rsid w:val="003A3C22"/>
    <w:rsid w:val="00425076"/>
    <w:rsid w:val="004260B9"/>
    <w:rsid w:val="004D179F"/>
    <w:rsid w:val="005D422A"/>
    <w:rsid w:val="005F77C1"/>
    <w:rsid w:val="00652F38"/>
    <w:rsid w:val="00661552"/>
    <w:rsid w:val="00666944"/>
    <w:rsid w:val="00672C6A"/>
    <w:rsid w:val="006970CF"/>
    <w:rsid w:val="00710C07"/>
    <w:rsid w:val="007325B5"/>
    <w:rsid w:val="00742DFD"/>
    <w:rsid w:val="007748E9"/>
    <w:rsid w:val="007971A7"/>
    <w:rsid w:val="007A23B9"/>
    <w:rsid w:val="007D75B9"/>
    <w:rsid w:val="0085078F"/>
    <w:rsid w:val="008E732C"/>
    <w:rsid w:val="00913D0A"/>
    <w:rsid w:val="00966AEF"/>
    <w:rsid w:val="00986F4C"/>
    <w:rsid w:val="009C1912"/>
    <w:rsid w:val="009D2552"/>
    <w:rsid w:val="009F20BA"/>
    <w:rsid w:val="009F3B71"/>
    <w:rsid w:val="00A70345"/>
    <w:rsid w:val="00AD199E"/>
    <w:rsid w:val="00B17DC8"/>
    <w:rsid w:val="00BA7328"/>
    <w:rsid w:val="00D20F63"/>
    <w:rsid w:val="00D73C02"/>
    <w:rsid w:val="00D859E5"/>
    <w:rsid w:val="00D96CBB"/>
    <w:rsid w:val="00DC7FE7"/>
    <w:rsid w:val="00ED2CB0"/>
    <w:rsid w:val="00F004AD"/>
    <w:rsid w:val="00F748A2"/>
    <w:rsid w:val="00FC33A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3F46C"/>
  <w15:chartTrackingRefBased/>
  <w15:docId w15:val="{DEF2E662-9A8C-447A-9A31-B1D7F0A4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0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33AF"/>
    <w:pPr>
      <w:spacing w:before="100" w:beforeAutospacing="1" w:after="100" w:afterAutospacing="1" w:line="240" w:lineRule="auto"/>
    </w:pPr>
    <w:rPr>
      <w:rFonts w:ascii="Times New Roman" w:eastAsia="PMingLiU" w:hAnsi="Times New Roman" w:cs="Times New Roman"/>
      <w:sz w:val="24"/>
      <w:szCs w:val="24"/>
      <w:lang w:eastAsia="zh-TW"/>
    </w:rPr>
  </w:style>
  <w:style w:type="paragraph" w:styleId="ListParagraph">
    <w:name w:val="List Paragraph"/>
    <w:basedOn w:val="Normal"/>
    <w:uiPriority w:val="34"/>
    <w:qFormat/>
    <w:rsid w:val="00BA7328"/>
    <w:pPr>
      <w:ind w:left="720"/>
      <w:contextualSpacing/>
    </w:pPr>
  </w:style>
  <w:style w:type="paragraph" w:styleId="Header">
    <w:name w:val="header"/>
    <w:basedOn w:val="Normal"/>
    <w:link w:val="HeaderChar"/>
    <w:uiPriority w:val="99"/>
    <w:unhideWhenUsed/>
    <w:rsid w:val="00986F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F4C"/>
  </w:style>
  <w:style w:type="paragraph" w:styleId="Footer">
    <w:name w:val="footer"/>
    <w:basedOn w:val="Normal"/>
    <w:link w:val="FooterChar"/>
    <w:uiPriority w:val="99"/>
    <w:unhideWhenUsed/>
    <w:rsid w:val="00986F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F4C"/>
  </w:style>
  <w:style w:type="character" w:styleId="Hyperlink">
    <w:name w:val="Hyperlink"/>
    <w:basedOn w:val="DefaultParagraphFont"/>
    <w:uiPriority w:val="99"/>
    <w:unhideWhenUsed/>
    <w:rsid w:val="007748E9"/>
    <w:rPr>
      <w:color w:val="0000FF"/>
      <w:u w:val="single"/>
    </w:rPr>
  </w:style>
  <w:style w:type="character" w:styleId="UnresolvedMention">
    <w:name w:val="Unresolved Mention"/>
    <w:basedOn w:val="DefaultParagraphFont"/>
    <w:uiPriority w:val="99"/>
    <w:semiHidden/>
    <w:unhideWhenUsed/>
    <w:rsid w:val="007D75B9"/>
    <w:rPr>
      <w:color w:val="605E5C"/>
      <w:shd w:val="clear" w:color="auto" w:fill="E1DFDD"/>
    </w:rPr>
  </w:style>
  <w:style w:type="character" w:styleId="FollowedHyperlink">
    <w:name w:val="FollowedHyperlink"/>
    <w:basedOn w:val="DefaultParagraphFont"/>
    <w:uiPriority w:val="99"/>
    <w:semiHidden/>
    <w:unhideWhenUsed/>
    <w:rsid w:val="007D75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s://resumegenius.com/cover-letter-templat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resumegenius.com/blog/cover-letter-help/how-to-write-a-cover-letter"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umegenius.com/blog/cv-help/cv-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esumegenius.com/cv-examples" TargetMode="External"/><Relationship Id="rId20" Type="http://schemas.openxmlformats.org/officeDocument/2006/relationships/hyperlink" Target="https://resumegenius.com/cover-letter-build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resumegenius.com/cv-maker" TargetMode="External"/><Relationship Id="rId23" Type="http://schemas.openxmlformats.org/officeDocument/2006/relationships/hyperlink" Target="https://resumegenius.com/blog/cover-letter-help/cover-letter-format" TargetMode="External"/><Relationship Id="rId10" Type="http://schemas.openxmlformats.org/officeDocument/2006/relationships/footer" Target="footer2.xml"/><Relationship Id="rId19" Type="http://schemas.openxmlformats.org/officeDocument/2006/relationships/hyperlink" Target="https://resumegenius.com/blog/cover-letter-help"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umegenius.com/blog/cv-help/academic-cv" TargetMode="External"/><Relationship Id="rId22" Type="http://schemas.openxmlformats.org/officeDocument/2006/relationships/hyperlink" Target="https://resumegenius.com/cover-letter-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RG Freelancers</cp:lastModifiedBy>
  <cp:revision>3</cp:revision>
  <cp:lastPrinted>2021-12-17T06:02:00Z</cp:lastPrinted>
  <dcterms:created xsi:type="dcterms:W3CDTF">2025-07-11T04:40:00Z</dcterms:created>
  <dcterms:modified xsi:type="dcterms:W3CDTF">2025-07-11T04:48:00Z</dcterms:modified>
</cp:coreProperties>
</file>