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TableGrid"/>
        <w:tblW w:w="114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"/>
        <w:gridCol w:w="818"/>
        <w:gridCol w:w="46"/>
        <w:gridCol w:w="423"/>
        <w:gridCol w:w="967"/>
        <w:gridCol w:w="557"/>
        <w:gridCol w:w="3743"/>
        <w:gridCol w:w="557"/>
        <w:gridCol w:w="3228"/>
        <w:gridCol w:w="565"/>
      </w:tblGrid>
      <w:tr w:rsidR="00BE3704" w:rsidRPr="00E16DBF" w14:paraId="7DD7A63A" w14:textId="77777777" w:rsidTr="00BE3704">
        <w:trPr>
          <w:trHeight w:val="714"/>
        </w:trPr>
        <w:tc>
          <w:tcPr>
            <w:tcW w:w="11465" w:type="dxa"/>
            <w:gridSpan w:val="10"/>
            <w:vAlign w:val="center"/>
          </w:tcPr>
          <w:p w14:paraId="7D3F3B6C" w14:textId="6C1EFA04" w:rsidR="00854A3E" w:rsidRPr="00072A9D" w:rsidRDefault="00072A9D" w:rsidP="00A2309C">
            <w:pPr>
              <w:rPr>
                <w:rFonts w:ascii="Roboto" w:hAnsi="Roboto"/>
                <w:color w:val="1E3B63"/>
                <w:sz w:val="80"/>
                <w:szCs w:val="80"/>
              </w:rPr>
            </w:pPr>
            <w:r w:rsidRPr="00072A9D">
              <w:rPr>
                <w:rFonts w:ascii="Roboto" w:hAnsi="Roboto"/>
                <w:b/>
                <w:color w:val="1E3B63"/>
                <w:sz w:val="80"/>
                <w:szCs w:val="80"/>
              </w:rPr>
              <w:t>PhD CV EXAMPLE</w:t>
            </w:r>
          </w:p>
        </w:tc>
      </w:tr>
      <w:tr w:rsidR="00BE3704" w:rsidRPr="00E16DBF" w14:paraId="06468764" w14:textId="77777777" w:rsidTr="00BE3704">
        <w:tc>
          <w:tcPr>
            <w:tcW w:w="11465" w:type="dxa"/>
            <w:gridSpan w:val="10"/>
            <w:vAlign w:val="center"/>
          </w:tcPr>
          <w:p w14:paraId="1F6E0942" w14:textId="77777777" w:rsidR="00465E90" w:rsidRPr="00072A9D" w:rsidRDefault="00465E90" w:rsidP="00195F5F">
            <w:pPr>
              <w:rPr>
                <w:rFonts w:ascii="Lora" w:hAnsi="Lora" w:cs="Times New Roman (Body CS)"/>
                <w:spacing w:val="34"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49"/>
              <w:gridCol w:w="2249"/>
              <w:gridCol w:w="2250"/>
              <w:gridCol w:w="2250"/>
              <w:gridCol w:w="2251"/>
            </w:tblGrid>
            <w:tr w:rsidR="00E16DBF" w:rsidRPr="00E16DBF" w14:paraId="08DEBB4E" w14:textId="77777777" w:rsidTr="00F42CD3">
              <w:trPr>
                <w:trHeight w:val="20"/>
              </w:trPr>
              <w:tc>
                <w:tcPr>
                  <w:tcW w:w="2256" w:type="dxa"/>
                  <w:shd w:val="clear" w:color="auto" w:fill="1E3B63"/>
                </w:tcPr>
                <w:p w14:paraId="4AD04912" w14:textId="77777777" w:rsidR="00465E90" w:rsidRPr="00E16DBF" w:rsidRDefault="00465E90" w:rsidP="00195F5F">
                  <w:pPr>
                    <w:rPr>
                      <w:rFonts w:ascii="Lora" w:hAnsi="Lora" w:cs="Times New Roman (Body CS)"/>
                      <w:spacing w:val="34"/>
                      <w:sz w:val="4"/>
                      <w:szCs w:val="4"/>
                    </w:rPr>
                  </w:pPr>
                </w:p>
              </w:tc>
              <w:tc>
                <w:tcPr>
                  <w:tcW w:w="2256" w:type="dxa"/>
                  <w:shd w:val="clear" w:color="auto" w:fill="264B7C"/>
                </w:tcPr>
                <w:p w14:paraId="33901B32" w14:textId="77777777" w:rsidR="00465E90" w:rsidRPr="00E16DBF" w:rsidRDefault="00465E90" w:rsidP="00195F5F">
                  <w:pPr>
                    <w:rPr>
                      <w:rFonts w:ascii="Lora" w:hAnsi="Lora" w:cs="Times New Roman (Body CS)"/>
                      <w:spacing w:val="34"/>
                      <w:sz w:val="4"/>
                      <w:szCs w:val="4"/>
                    </w:rPr>
                  </w:pPr>
                </w:p>
              </w:tc>
              <w:tc>
                <w:tcPr>
                  <w:tcW w:w="2256" w:type="dxa"/>
                  <w:shd w:val="clear" w:color="auto" w:fill="2B558D"/>
                </w:tcPr>
                <w:p w14:paraId="3A7016F8" w14:textId="77777777" w:rsidR="00465E90" w:rsidRPr="00E16DBF" w:rsidRDefault="00465E90" w:rsidP="00195F5F">
                  <w:pPr>
                    <w:rPr>
                      <w:rFonts w:ascii="Lora" w:hAnsi="Lora" w:cs="Times New Roman (Body CS)"/>
                      <w:spacing w:val="34"/>
                      <w:sz w:val="4"/>
                      <w:szCs w:val="4"/>
                    </w:rPr>
                  </w:pPr>
                </w:p>
              </w:tc>
              <w:tc>
                <w:tcPr>
                  <w:tcW w:w="2256" w:type="dxa"/>
                  <w:shd w:val="clear" w:color="auto" w:fill="3263A4"/>
                </w:tcPr>
                <w:p w14:paraId="792DFEB5" w14:textId="77777777" w:rsidR="00465E90" w:rsidRPr="00E16DBF" w:rsidRDefault="00465E90" w:rsidP="00195F5F">
                  <w:pPr>
                    <w:rPr>
                      <w:rFonts w:ascii="Lora" w:hAnsi="Lora" w:cs="Times New Roman (Body CS)"/>
                      <w:spacing w:val="34"/>
                      <w:sz w:val="4"/>
                      <w:szCs w:val="4"/>
                    </w:rPr>
                  </w:pPr>
                </w:p>
              </w:tc>
              <w:tc>
                <w:tcPr>
                  <w:tcW w:w="2257" w:type="dxa"/>
                  <w:shd w:val="clear" w:color="auto" w:fill="3A73C0"/>
                </w:tcPr>
                <w:p w14:paraId="7491650E" w14:textId="77777777" w:rsidR="00465E90" w:rsidRPr="00E16DBF" w:rsidRDefault="00465E90" w:rsidP="00195F5F">
                  <w:pPr>
                    <w:rPr>
                      <w:rFonts w:ascii="Lora" w:hAnsi="Lora" w:cs="Times New Roman (Body CS)"/>
                      <w:spacing w:val="34"/>
                      <w:sz w:val="4"/>
                      <w:szCs w:val="4"/>
                    </w:rPr>
                  </w:pPr>
                </w:p>
              </w:tc>
            </w:tr>
          </w:tbl>
          <w:p w14:paraId="5510F2FC" w14:textId="1675B445" w:rsidR="00854A3E" w:rsidRPr="00E16DBF" w:rsidRDefault="00854A3E" w:rsidP="00195F5F">
            <w:pPr>
              <w:rPr>
                <w:rFonts w:ascii="Lora" w:hAnsi="Lora" w:cs="Times New Roman (Body CS)"/>
                <w:spacing w:val="34"/>
                <w:sz w:val="20"/>
                <w:szCs w:val="20"/>
              </w:rPr>
            </w:pPr>
          </w:p>
        </w:tc>
      </w:tr>
      <w:tr w:rsidR="00BE3704" w:rsidRPr="00E16DBF" w14:paraId="4705F09B" w14:textId="77777777" w:rsidTr="00BE3704">
        <w:trPr>
          <w:trHeight w:val="170"/>
        </w:trPr>
        <w:tc>
          <w:tcPr>
            <w:tcW w:w="11465" w:type="dxa"/>
            <w:gridSpan w:val="10"/>
          </w:tcPr>
          <w:p w14:paraId="5AC4B2A3" w14:textId="0C81B4F3" w:rsidR="00854A3E" w:rsidRPr="00E16DBF" w:rsidRDefault="00854A3E">
            <w:pPr>
              <w:rPr>
                <w:sz w:val="10"/>
                <w:szCs w:val="10"/>
              </w:rPr>
            </w:pPr>
          </w:p>
        </w:tc>
      </w:tr>
      <w:tr w:rsidR="00BE3704" w:rsidRPr="00E16DBF" w14:paraId="0641AB87" w14:textId="1565CF2D" w:rsidTr="00BE3704">
        <w:trPr>
          <w:trHeight w:val="555"/>
        </w:trPr>
        <w:tc>
          <w:tcPr>
            <w:tcW w:w="561" w:type="dxa"/>
            <w:vAlign w:val="center"/>
          </w:tcPr>
          <w:p w14:paraId="64C209D1" w14:textId="7E1076C1" w:rsidR="00465E90" w:rsidRPr="00E16DBF" w:rsidRDefault="00F375E4" w:rsidP="00F2607C">
            <w:pPr>
              <w:rPr>
                <w:rFonts w:ascii="Nunito" w:hAnsi="Nunito"/>
                <w:sz w:val="20"/>
                <w:szCs w:val="20"/>
              </w:rPr>
            </w:pPr>
            <w:r w:rsidRPr="00E16DB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CF83F57" wp14:editId="7EC9353A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-14605</wp:posOffset>
                  </wp:positionV>
                  <wp:extent cx="170180" cy="179705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79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54" w:type="dxa"/>
            <w:gridSpan w:val="4"/>
            <w:vAlign w:val="center"/>
          </w:tcPr>
          <w:p w14:paraId="14349823" w14:textId="21F5287C" w:rsidR="00465E90" w:rsidRPr="00E16DBF" w:rsidRDefault="00465E90" w:rsidP="00F2607C">
            <w:pPr>
              <w:rPr>
                <w:rFonts w:ascii="Lora" w:hAnsi="Lora"/>
                <w:sz w:val="20"/>
                <w:szCs w:val="20"/>
              </w:rPr>
            </w:pPr>
            <w:r w:rsidRPr="00E16DBF">
              <w:rPr>
                <w:rFonts w:ascii="Lora" w:hAnsi="Lora"/>
                <w:sz w:val="20"/>
                <w:szCs w:val="20"/>
              </w:rPr>
              <w:t xml:space="preserve">(212) </w:t>
            </w:r>
            <w:r w:rsidR="00072A9D">
              <w:rPr>
                <w:rFonts w:ascii="Lora" w:hAnsi="Lora"/>
                <w:sz w:val="20"/>
                <w:szCs w:val="20"/>
              </w:rPr>
              <w:t>123</w:t>
            </w:r>
            <w:r w:rsidRPr="00E16DBF">
              <w:rPr>
                <w:rFonts w:ascii="Lora" w:hAnsi="Lora"/>
                <w:sz w:val="20"/>
                <w:szCs w:val="20"/>
              </w:rPr>
              <w:t>-</w:t>
            </w:r>
            <w:r w:rsidR="00072A9D">
              <w:rPr>
                <w:rFonts w:ascii="Lora" w:hAnsi="Lora"/>
                <w:sz w:val="20"/>
                <w:szCs w:val="20"/>
              </w:rPr>
              <w:t>4567</w:t>
            </w:r>
          </w:p>
        </w:tc>
        <w:tc>
          <w:tcPr>
            <w:tcW w:w="557" w:type="dxa"/>
            <w:vAlign w:val="center"/>
          </w:tcPr>
          <w:p w14:paraId="2F7EBE98" w14:textId="7DC8D9C4" w:rsidR="00465E90" w:rsidRPr="00E16DBF" w:rsidRDefault="00F375E4" w:rsidP="0072742C">
            <w:pPr>
              <w:rPr>
                <w:rFonts w:ascii="Lora" w:hAnsi="Lora"/>
                <w:sz w:val="20"/>
                <w:szCs w:val="20"/>
              </w:rPr>
            </w:pPr>
            <w:r w:rsidRPr="00E16DBF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D57207A" wp14:editId="364D48EA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27940</wp:posOffset>
                  </wp:positionV>
                  <wp:extent cx="186690" cy="134620"/>
                  <wp:effectExtent l="0" t="0" r="3810" b="508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34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43" w:type="dxa"/>
            <w:vAlign w:val="center"/>
          </w:tcPr>
          <w:p w14:paraId="094FF3CC" w14:textId="33EA311D" w:rsidR="00465E90" w:rsidRPr="00E16DBF" w:rsidRDefault="00072A9D" w:rsidP="00F2607C">
            <w:pPr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162 E. 33</w:t>
            </w:r>
            <w:r w:rsidRPr="00072A9D">
              <w:rPr>
                <w:rFonts w:ascii="Lora" w:hAnsi="Lora"/>
                <w:sz w:val="20"/>
                <w:szCs w:val="20"/>
                <w:vertAlign w:val="superscript"/>
              </w:rPr>
              <w:t>rd</w:t>
            </w:r>
            <w:r>
              <w:rPr>
                <w:rFonts w:ascii="Lora" w:hAnsi="Lora"/>
                <w:sz w:val="20"/>
                <w:szCs w:val="20"/>
              </w:rPr>
              <w:t xml:space="preserve"> Street</w:t>
            </w:r>
            <w:r w:rsidR="00465E90" w:rsidRPr="00E16DBF">
              <w:rPr>
                <w:rFonts w:ascii="Lora" w:hAnsi="Lora"/>
                <w:sz w:val="20"/>
                <w:szCs w:val="20"/>
              </w:rPr>
              <w:t>, New York City, NY</w:t>
            </w:r>
          </w:p>
        </w:tc>
        <w:tc>
          <w:tcPr>
            <w:tcW w:w="557" w:type="dxa"/>
            <w:vAlign w:val="center"/>
          </w:tcPr>
          <w:p w14:paraId="2CA1FA8C" w14:textId="3982ECC5" w:rsidR="00465E90" w:rsidRPr="00E16DBF" w:rsidRDefault="00F375E4" w:rsidP="00F2607C">
            <w:pPr>
              <w:rPr>
                <w:rFonts w:ascii="Lora" w:hAnsi="Lora"/>
                <w:sz w:val="20"/>
                <w:szCs w:val="20"/>
              </w:rPr>
            </w:pPr>
            <w:r w:rsidRPr="00E16DBF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6EC20D77" wp14:editId="27C6F5D4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34290</wp:posOffset>
                  </wp:positionV>
                  <wp:extent cx="144780" cy="197485"/>
                  <wp:effectExtent l="0" t="0" r="0" b="571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97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28" w:type="dxa"/>
            <w:vAlign w:val="center"/>
          </w:tcPr>
          <w:p w14:paraId="61CE285A" w14:textId="1F41DD7F" w:rsidR="00465E90" w:rsidRPr="00E16DBF" w:rsidRDefault="00072A9D" w:rsidP="00F2607C">
            <w:pPr>
              <w:rPr>
                <w:rFonts w:ascii="Nunito" w:hAnsi="Nunito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bill.hung</w:t>
            </w:r>
            <w:r w:rsidR="00465E90" w:rsidRPr="00E16DBF">
              <w:rPr>
                <w:rFonts w:ascii="Lora" w:hAnsi="Lora"/>
                <w:sz w:val="20"/>
                <w:szCs w:val="20"/>
              </w:rPr>
              <w:t>@email.com</w:t>
            </w:r>
          </w:p>
        </w:tc>
        <w:tc>
          <w:tcPr>
            <w:tcW w:w="565" w:type="dxa"/>
            <w:vAlign w:val="center"/>
          </w:tcPr>
          <w:p w14:paraId="7DC99CCD" w14:textId="77777777" w:rsidR="00465E90" w:rsidRPr="00E16DBF" w:rsidRDefault="00465E90" w:rsidP="0072742C">
            <w:pPr>
              <w:rPr>
                <w:rFonts w:ascii="Nunito" w:hAnsi="Nunito"/>
                <w:sz w:val="20"/>
                <w:szCs w:val="20"/>
              </w:rPr>
            </w:pPr>
          </w:p>
        </w:tc>
      </w:tr>
      <w:tr w:rsidR="00BE3704" w:rsidRPr="00E16DBF" w14:paraId="5125B0EA" w14:textId="7F795778" w:rsidTr="00BE3704">
        <w:trPr>
          <w:trHeight w:val="442"/>
        </w:trPr>
        <w:tc>
          <w:tcPr>
            <w:tcW w:w="11465" w:type="dxa"/>
            <w:gridSpan w:val="10"/>
          </w:tcPr>
          <w:p w14:paraId="6D1D8290" w14:textId="4D1C737A" w:rsidR="00854A3E" w:rsidRPr="00E16DBF" w:rsidRDefault="00854A3E">
            <w:pPr>
              <w:rPr>
                <w:sz w:val="10"/>
                <w:szCs w:val="10"/>
              </w:rPr>
            </w:pPr>
          </w:p>
        </w:tc>
      </w:tr>
      <w:tr w:rsidR="00BE3704" w:rsidRPr="00E16DBF" w14:paraId="710C71AF" w14:textId="77777777" w:rsidTr="00BE3704">
        <w:tc>
          <w:tcPr>
            <w:tcW w:w="11465" w:type="dxa"/>
            <w:gridSpan w:val="10"/>
          </w:tcPr>
          <w:p w14:paraId="2E00D587" w14:textId="4B68DE07" w:rsidR="00854A3E" w:rsidRPr="00E16DBF" w:rsidRDefault="00447992" w:rsidP="00824AFD">
            <w:pPr>
              <w:spacing w:line="276" w:lineRule="auto"/>
              <w:rPr>
                <w:rFonts w:ascii="Roboto" w:hAnsi="Roboto"/>
                <w:b/>
                <w:bCs/>
                <w:sz w:val="32"/>
                <w:szCs w:val="32"/>
              </w:rPr>
            </w:pPr>
            <w:r w:rsidRPr="00F42CD3">
              <w:rPr>
                <w:rFonts w:ascii="Roboto" w:hAnsi="Roboto"/>
                <w:b/>
                <w:bCs/>
                <w:color w:val="1E3B63"/>
                <w:sz w:val="32"/>
                <w:szCs w:val="32"/>
              </w:rPr>
              <w:t>Education</w:t>
            </w:r>
          </w:p>
        </w:tc>
      </w:tr>
      <w:tr w:rsidR="00BE3704" w:rsidRPr="00E16DBF" w14:paraId="32FA510C" w14:textId="77777777" w:rsidTr="00BE3704">
        <w:trPr>
          <w:trHeight w:val="133"/>
        </w:trPr>
        <w:tc>
          <w:tcPr>
            <w:tcW w:w="11465" w:type="dxa"/>
            <w:gridSpan w:val="10"/>
            <w:tcMar>
              <w:left w:w="57" w:type="dxa"/>
              <w:right w:w="57" w:type="dxa"/>
            </w:tcMar>
          </w:tcPr>
          <w:p w14:paraId="40164FA5" w14:textId="77777777" w:rsidR="00E2392A" w:rsidRPr="00E16DBF" w:rsidRDefault="00E2392A" w:rsidP="00195F5F">
            <w:pPr>
              <w:ind w:left="79"/>
              <w:rPr>
                <w:rFonts w:ascii="Roboto" w:hAnsi="Roboto" w:cs="Times New Roman (Body CS)"/>
                <w:b/>
                <w:bCs/>
                <w:i/>
                <w:iCs/>
                <w:sz w:val="21"/>
                <w:szCs w:val="21"/>
              </w:rPr>
            </w:pPr>
          </w:p>
        </w:tc>
      </w:tr>
      <w:tr w:rsidR="00BE3704" w:rsidRPr="00E16DBF" w14:paraId="2A42E9B3" w14:textId="2C045A6B" w:rsidTr="00BE3704">
        <w:trPr>
          <w:trHeight w:val="845"/>
        </w:trPr>
        <w:tc>
          <w:tcPr>
            <w:tcW w:w="1425" w:type="dxa"/>
            <w:gridSpan w:val="3"/>
            <w:tcMar>
              <w:left w:w="57" w:type="dxa"/>
              <w:right w:w="57" w:type="dxa"/>
            </w:tcMar>
          </w:tcPr>
          <w:p w14:paraId="3FC95807" w14:textId="313FA39B" w:rsidR="00854A3E" w:rsidRPr="00E16DBF" w:rsidRDefault="00465E90" w:rsidP="00195F5F">
            <w:pPr>
              <w:ind w:left="79"/>
              <w:rPr>
                <w:rFonts w:ascii="Roboto" w:hAnsi="Roboto" w:cs="Times New Roman (Body CS)"/>
                <w:sz w:val="20"/>
                <w:szCs w:val="20"/>
              </w:rPr>
            </w:pPr>
            <w:r w:rsidRPr="00E16DBF">
              <w:rPr>
                <w:rFonts w:ascii="Roboto" w:hAnsi="Roboto" w:cs="Times New Roman (Body CS)"/>
                <w:sz w:val="20"/>
                <w:szCs w:val="20"/>
              </w:rPr>
              <w:t xml:space="preserve">AUG </w:t>
            </w:r>
            <w:r w:rsidR="00195F5F" w:rsidRPr="00E16DBF">
              <w:rPr>
                <w:rFonts w:ascii="Roboto" w:hAnsi="Roboto" w:cs="Times New Roman (Body CS)"/>
                <w:sz w:val="20"/>
                <w:szCs w:val="20"/>
              </w:rPr>
              <w:t>20</w:t>
            </w:r>
            <w:r w:rsidR="00D50E19">
              <w:rPr>
                <w:rFonts w:ascii="Roboto" w:hAnsi="Roboto" w:cs="Times New Roman (Body CS)"/>
                <w:sz w:val="20"/>
                <w:szCs w:val="20"/>
              </w:rPr>
              <w:t>20</w:t>
            </w:r>
            <w:r w:rsidR="00195F5F" w:rsidRPr="00E16DBF">
              <w:rPr>
                <w:rFonts w:ascii="Roboto" w:hAnsi="Roboto" w:cs="Times New Roman (Body CS)"/>
                <w:sz w:val="20"/>
                <w:szCs w:val="20"/>
              </w:rPr>
              <w:t xml:space="preserve"> - </w:t>
            </w:r>
            <w:r w:rsidRPr="00E16DBF">
              <w:rPr>
                <w:rFonts w:ascii="Roboto" w:hAnsi="Roboto" w:cs="Times New Roman (Body CS)"/>
                <w:sz w:val="20"/>
                <w:szCs w:val="20"/>
              </w:rPr>
              <w:t>AUG</w:t>
            </w:r>
            <w:r w:rsidR="00195F5F" w:rsidRPr="00E16DBF">
              <w:rPr>
                <w:rFonts w:ascii="Roboto" w:hAnsi="Roboto" w:cs="Times New Roman (Body CS)"/>
                <w:sz w:val="20"/>
                <w:szCs w:val="20"/>
              </w:rPr>
              <w:t xml:space="preserve"> 20</w:t>
            </w:r>
            <w:r w:rsidR="00D50E19">
              <w:rPr>
                <w:rFonts w:ascii="Roboto" w:hAnsi="Roboto" w:cs="Times New Roman (Body CS)"/>
                <w:sz w:val="20"/>
                <w:szCs w:val="20"/>
              </w:rPr>
              <w:t>22</w:t>
            </w:r>
          </w:p>
        </w:tc>
        <w:tc>
          <w:tcPr>
            <w:tcW w:w="423" w:type="dxa"/>
            <w:tcBorders>
              <w:right w:val="single" w:sz="4" w:space="0" w:color="000000"/>
            </w:tcBorders>
          </w:tcPr>
          <w:p w14:paraId="14EC7ACA" w14:textId="77777777" w:rsidR="00854A3E" w:rsidRPr="00E16DBF" w:rsidRDefault="00854A3E">
            <w:pPr>
              <w:rPr>
                <w:rFonts w:ascii="Lora" w:hAnsi="Lora"/>
                <w:sz w:val="21"/>
                <w:szCs w:val="21"/>
              </w:rPr>
            </w:pPr>
          </w:p>
        </w:tc>
        <w:tc>
          <w:tcPr>
            <w:tcW w:w="9617" w:type="dxa"/>
            <w:gridSpan w:val="6"/>
            <w:tcBorders>
              <w:left w:val="single" w:sz="4" w:space="0" w:color="000000"/>
            </w:tcBorders>
          </w:tcPr>
          <w:p w14:paraId="244B1737" w14:textId="77777777" w:rsidR="00B07FA1" w:rsidRDefault="00B07FA1" w:rsidP="00BF6F0D">
            <w:pPr>
              <w:rPr>
                <w:rFonts w:ascii="Roboto" w:hAnsi="Roboto"/>
                <w:b/>
                <w:bCs/>
                <w:sz w:val="26"/>
                <w:szCs w:val="26"/>
              </w:rPr>
            </w:pPr>
            <w:r>
              <w:rPr>
                <w:rFonts w:ascii="Roboto" w:hAnsi="Roboto"/>
                <w:b/>
                <w:bCs/>
                <w:sz w:val="26"/>
                <w:szCs w:val="26"/>
              </w:rPr>
              <w:t>Cornell SC Johnson School of Business</w:t>
            </w:r>
          </w:p>
          <w:p w14:paraId="6B9B2A91" w14:textId="2907CCCB" w:rsidR="00BF6F0D" w:rsidRPr="00B07FA1" w:rsidRDefault="009C3741" w:rsidP="00BF6F0D">
            <w:pPr>
              <w:rPr>
                <w:rFonts w:ascii="Lora" w:hAnsi="Lora"/>
                <w:sz w:val="20"/>
                <w:szCs w:val="20"/>
              </w:rPr>
            </w:pPr>
            <w:r w:rsidRPr="00B07FA1">
              <w:rPr>
                <w:rFonts w:ascii="Lora" w:hAnsi="Lora"/>
                <w:sz w:val="20"/>
                <w:szCs w:val="20"/>
              </w:rPr>
              <w:t>MBA</w:t>
            </w:r>
            <w:r w:rsidR="00B07FA1">
              <w:rPr>
                <w:rFonts w:ascii="Lora" w:hAnsi="Lora"/>
                <w:sz w:val="20"/>
                <w:szCs w:val="20"/>
              </w:rPr>
              <w:t>,</w:t>
            </w:r>
            <w:r w:rsidRPr="00B07FA1">
              <w:rPr>
                <w:rFonts w:ascii="Lora" w:hAnsi="Lora"/>
                <w:sz w:val="20"/>
                <w:szCs w:val="20"/>
              </w:rPr>
              <w:t xml:space="preserve"> Dean’s List</w:t>
            </w:r>
          </w:p>
          <w:p w14:paraId="3E0D7EE8" w14:textId="431BADE8" w:rsidR="00854A3E" w:rsidRPr="00E16DBF" w:rsidRDefault="00BF6F0D">
            <w:pPr>
              <w:rPr>
                <w:rFonts w:ascii="Lora" w:hAnsi="Lora"/>
                <w:sz w:val="21"/>
                <w:szCs w:val="21"/>
              </w:rPr>
            </w:pPr>
            <w:r w:rsidRPr="00E16DBF">
              <w:rPr>
                <w:rFonts w:ascii="Lora" w:hAnsi="Lora"/>
                <w:sz w:val="21"/>
                <w:szCs w:val="21"/>
              </w:rPr>
              <w:t xml:space="preserve">Thesis: </w:t>
            </w:r>
            <w:r w:rsidRPr="00E16DBF">
              <w:rPr>
                <w:rFonts w:ascii="Lora" w:hAnsi="Lora"/>
                <w:i/>
                <w:iCs/>
                <w:sz w:val="21"/>
                <w:szCs w:val="21"/>
              </w:rPr>
              <w:t>Supply Chain Management: Differences in Theory and Practice</w:t>
            </w:r>
          </w:p>
        </w:tc>
      </w:tr>
      <w:tr w:rsidR="00BE3704" w:rsidRPr="00E16DBF" w14:paraId="6D9140B6" w14:textId="77777777" w:rsidTr="00BE3704">
        <w:trPr>
          <w:trHeight w:val="60"/>
        </w:trPr>
        <w:tc>
          <w:tcPr>
            <w:tcW w:w="11465" w:type="dxa"/>
            <w:gridSpan w:val="10"/>
            <w:tcMar>
              <w:left w:w="57" w:type="dxa"/>
              <w:right w:w="57" w:type="dxa"/>
            </w:tcMar>
          </w:tcPr>
          <w:p w14:paraId="2BC988C9" w14:textId="77777777" w:rsidR="00BF6F0D" w:rsidRPr="00E16DBF" w:rsidRDefault="00BF6F0D" w:rsidP="00195F5F">
            <w:pPr>
              <w:ind w:left="79"/>
              <w:rPr>
                <w:rFonts w:ascii="Roboto" w:hAnsi="Roboto" w:cs="Times New Roman (Body CS)"/>
                <w:b/>
                <w:bCs/>
                <w:i/>
                <w:iCs/>
                <w:sz w:val="21"/>
                <w:szCs w:val="21"/>
              </w:rPr>
            </w:pPr>
          </w:p>
        </w:tc>
      </w:tr>
      <w:tr w:rsidR="00BE3704" w:rsidRPr="00E16DBF" w14:paraId="7B462300" w14:textId="77777777" w:rsidTr="00BE3704">
        <w:trPr>
          <w:trHeight w:val="551"/>
        </w:trPr>
        <w:tc>
          <w:tcPr>
            <w:tcW w:w="1425" w:type="dxa"/>
            <w:gridSpan w:val="3"/>
            <w:tcMar>
              <w:left w:w="57" w:type="dxa"/>
              <w:right w:w="57" w:type="dxa"/>
            </w:tcMar>
          </w:tcPr>
          <w:p w14:paraId="7B7BCB06" w14:textId="78FDBEE8" w:rsidR="00BF6F0D" w:rsidRPr="00E16DBF" w:rsidRDefault="00195F5F" w:rsidP="00195F5F">
            <w:pPr>
              <w:ind w:left="79"/>
              <w:rPr>
                <w:rFonts w:ascii="Roboto" w:hAnsi="Roboto" w:cs="Times New Roman (Body CS)"/>
                <w:sz w:val="20"/>
                <w:szCs w:val="20"/>
              </w:rPr>
            </w:pPr>
            <w:r w:rsidRPr="00E16DBF">
              <w:rPr>
                <w:rFonts w:ascii="Roboto" w:hAnsi="Roboto" w:cs="Times New Roman (Body CS)"/>
                <w:sz w:val="20"/>
                <w:szCs w:val="20"/>
              </w:rPr>
              <w:t>A</w:t>
            </w:r>
            <w:r w:rsidR="00465E90" w:rsidRPr="00E16DBF">
              <w:rPr>
                <w:rFonts w:ascii="Roboto" w:hAnsi="Roboto" w:cs="Times New Roman (Body CS)"/>
                <w:sz w:val="20"/>
                <w:szCs w:val="20"/>
              </w:rPr>
              <w:t xml:space="preserve">UG </w:t>
            </w:r>
            <w:r w:rsidRPr="00E16DBF">
              <w:rPr>
                <w:rFonts w:ascii="Roboto" w:hAnsi="Roboto" w:cs="Times New Roman (Body CS)"/>
                <w:sz w:val="20"/>
                <w:szCs w:val="20"/>
              </w:rPr>
              <w:t>201</w:t>
            </w:r>
            <w:r w:rsidR="00D50E19">
              <w:rPr>
                <w:rFonts w:ascii="Roboto" w:hAnsi="Roboto" w:cs="Times New Roman (Body CS)"/>
                <w:sz w:val="20"/>
                <w:szCs w:val="20"/>
              </w:rPr>
              <w:t>6</w:t>
            </w:r>
            <w:r w:rsidRPr="00E16DBF">
              <w:rPr>
                <w:rFonts w:ascii="Roboto" w:hAnsi="Roboto" w:cs="Times New Roman (Body CS)"/>
                <w:sz w:val="20"/>
                <w:szCs w:val="20"/>
              </w:rPr>
              <w:t xml:space="preserve"> - M</w:t>
            </w:r>
            <w:r w:rsidR="00465E90" w:rsidRPr="00E16DBF">
              <w:rPr>
                <w:rFonts w:ascii="Roboto" w:hAnsi="Roboto" w:cs="Times New Roman (Body CS)"/>
                <w:sz w:val="20"/>
                <w:szCs w:val="20"/>
              </w:rPr>
              <w:t>AY</w:t>
            </w:r>
            <w:r w:rsidRPr="00E16DBF">
              <w:rPr>
                <w:rFonts w:ascii="Roboto" w:hAnsi="Roboto" w:cs="Times New Roman (Body CS)"/>
                <w:sz w:val="20"/>
                <w:szCs w:val="20"/>
              </w:rPr>
              <w:t xml:space="preserve"> 20</w:t>
            </w:r>
            <w:r w:rsidR="00D50E19">
              <w:rPr>
                <w:rFonts w:ascii="Roboto" w:hAnsi="Roboto" w:cs="Times New Roman (Body CS)"/>
                <w:sz w:val="20"/>
                <w:szCs w:val="20"/>
              </w:rPr>
              <w:t>20</w:t>
            </w:r>
          </w:p>
        </w:tc>
        <w:tc>
          <w:tcPr>
            <w:tcW w:w="423" w:type="dxa"/>
            <w:tcBorders>
              <w:right w:val="single" w:sz="4" w:space="0" w:color="000000"/>
            </w:tcBorders>
          </w:tcPr>
          <w:p w14:paraId="5728A947" w14:textId="77777777" w:rsidR="00BF6F0D" w:rsidRPr="00E16DBF" w:rsidRDefault="00BF6F0D">
            <w:pPr>
              <w:rPr>
                <w:rFonts w:ascii="Lora" w:hAnsi="Lora"/>
                <w:sz w:val="21"/>
                <w:szCs w:val="21"/>
              </w:rPr>
            </w:pPr>
          </w:p>
        </w:tc>
        <w:tc>
          <w:tcPr>
            <w:tcW w:w="9617" w:type="dxa"/>
            <w:gridSpan w:val="6"/>
            <w:tcBorders>
              <w:left w:val="single" w:sz="4" w:space="0" w:color="000000"/>
            </w:tcBorders>
          </w:tcPr>
          <w:p w14:paraId="015BB247" w14:textId="77777777" w:rsidR="00BF6F0D" w:rsidRPr="00E16DBF" w:rsidRDefault="00BF6F0D" w:rsidP="00BF6F0D">
            <w:pPr>
              <w:rPr>
                <w:rFonts w:ascii="Roboto" w:hAnsi="Roboto"/>
                <w:b/>
                <w:bCs/>
                <w:sz w:val="26"/>
                <w:szCs w:val="26"/>
              </w:rPr>
            </w:pPr>
            <w:r w:rsidRPr="00E16DBF">
              <w:rPr>
                <w:rFonts w:ascii="Roboto" w:hAnsi="Roboto"/>
                <w:b/>
                <w:bCs/>
                <w:sz w:val="26"/>
                <w:szCs w:val="26"/>
              </w:rPr>
              <w:t xml:space="preserve">West Chester University of Pennsylvania </w:t>
            </w:r>
          </w:p>
          <w:p w14:paraId="279659DE" w14:textId="77777777" w:rsidR="00072A9D" w:rsidRDefault="00BF6F0D" w:rsidP="00BF6F0D">
            <w:pPr>
              <w:rPr>
                <w:rFonts w:ascii="Lora" w:hAnsi="Lora"/>
                <w:i/>
                <w:iCs/>
                <w:sz w:val="20"/>
                <w:szCs w:val="20"/>
              </w:rPr>
            </w:pPr>
            <w:r w:rsidRPr="00E16DBF">
              <w:rPr>
                <w:rFonts w:ascii="Lora" w:hAnsi="Lora"/>
                <w:sz w:val="20"/>
                <w:szCs w:val="20"/>
              </w:rPr>
              <w:t xml:space="preserve">BBA </w:t>
            </w:r>
            <w:r w:rsidRPr="00E16DBF">
              <w:rPr>
                <w:rFonts w:ascii="Lora" w:hAnsi="Lora"/>
                <w:i/>
                <w:iCs/>
                <w:sz w:val="20"/>
                <w:szCs w:val="20"/>
              </w:rPr>
              <w:t>summa cum laude</w:t>
            </w:r>
          </w:p>
          <w:p w14:paraId="4DF2EB9F" w14:textId="6E2CADFD" w:rsidR="00D50E19" w:rsidRPr="00D50E19" w:rsidRDefault="00D50E19" w:rsidP="00BF6F0D">
            <w:pPr>
              <w:rPr>
                <w:rFonts w:ascii="Lora" w:hAnsi="Lora"/>
                <w:i/>
                <w:iCs/>
                <w:sz w:val="21"/>
                <w:szCs w:val="21"/>
              </w:rPr>
            </w:pPr>
            <w:r w:rsidRPr="00D50E19">
              <w:rPr>
                <w:rFonts w:ascii="Lora" w:hAnsi="Lora"/>
                <w:sz w:val="21"/>
                <w:szCs w:val="21"/>
              </w:rPr>
              <w:t>Thesis:</w:t>
            </w:r>
            <w:r w:rsidRPr="00D50E19">
              <w:rPr>
                <w:rFonts w:ascii="Lora" w:hAnsi="Lora"/>
                <w:i/>
                <w:iCs/>
                <w:sz w:val="21"/>
                <w:szCs w:val="21"/>
              </w:rPr>
              <w:t xml:space="preserve"> How do Global Politics Interfere with International Business Synchronization?</w:t>
            </w:r>
          </w:p>
        </w:tc>
      </w:tr>
      <w:tr w:rsidR="00BE3704" w:rsidRPr="00E16DBF" w14:paraId="53182EA8" w14:textId="77777777" w:rsidTr="00BE3704">
        <w:trPr>
          <w:trHeight w:val="60"/>
        </w:trPr>
        <w:tc>
          <w:tcPr>
            <w:tcW w:w="11465" w:type="dxa"/>
            <w:gridSpan w:val="10"/>
          </w:tcPr>
          <w:p w14:paraId="60FC88C7" w14:textId="77777777" w:rsidR="00BF6F0D" w:rsidRPr="00E16DBF" w:rsidRDefault="00BF6F0D" w:rsidP="00BF6F0D">
            <w:pPr>
              <w:rPr>
                <w:rFonts w:cstheme="minorHAnsi"/>
                <w:i/>
                <w:iCs/>
              </w:rPr>
            </w:pPr>
          </w:p>
        </w:tc>
      </w:tr>
      <w:tr w:rsidR="00BE3704" w:rsidRPr="00E16DBF" w14:paraId="491A746B" w14:textId="77777777" w:rsidTr="00BE3704">
        <w:trPr>
          <w:trHeight w:val="137"/>
        </w:trPr>
        <w:tc>
          <w:tcPr>
            <w:tcW w:w="11465" w:type="dxa"/>
            <w:gridSpan w:val="10"/>
          </w:tcPr>
          <w:p w14:paraId="4CCBFFA0" w14:textId="77777777" w:rsidR="006B2AB2" w:rsidRPr="00E16DBF" w:rsidRDefault="006B2AB2" w:rsidP="00BF6F0D">
            <w:pPr>
              <w:rPr>
                <w:rFonts w:cstheme="minorHAnsi"/>
                <w:i/>
                <w:iCs/>
                <w:sz w:val="28"/>
                <w:szCs w:val="28"/>
              </w:rPr>
            </w:pPr>
          </w:p>
        </w:tc>
      </w:tr>
      <w:tr w:rsidR="00BE3704" w:rsidRPr="00E16DBF" w14:paraId="50FDE8CE" w14:textId="77777777" w:rsidTr="00BE3704">
        <w:trPr>
          <w:trHeight w:val="153"/>
        </w:trPr>
        <w:tc>
          <w:tcPr>
            <w:tcW w:w="11465" w:type="dxa"/>
            <w:gridSpan w:val="10"/>
          </w:tcPr>
          <w:p w14:paraId="29522FBB" w14:textId="600C73AD" w:rsidR="00BF6F0D" w:rsidRPr="00F42CD3" w:rsidRDefault="00072A9D" w:rsidP="00824AFD">
            <w:pPr>
              <w:spacing w:line="276" w:lineRule="auto"/>
              <w:rPr>
                <w:rFonts w:ascii="Roboto" w:eastAsia="Times New Roman" w:hAnsi="Roboto"/>
                <w:b/>
                <w:color w:val="1E3B63"/>
                <w:sz w:val="24"/>
                <w:szCs w:val="24"/>
                <w:lang w:eastAsia="zh-TW"/>
              </w:rPr>
            </w:pPr>
            <w:r>
              <w:rPr>
                <w:rFonts w:ascii="Roboto" w:hAnsi="Roboto"/>
                <w:b/>
                <w:bCs/>
                <w:color w:val="1E3B63"/>
                <w:sz w:val="32"/>
                <w:szCs w:val="32"/>
              </w:rPr>
              <w:t>Publications</w:t>
            </w:r>
          </w:p>
        </w:tc>
      </w:tr>
      <w:tr w:rsidR="00BE3704" w:rsidRPr="00E16DBF" w14:paraId="21BB3806" w14:textId="77777777" w:rsidTr="00BE3704">
        <w:trPr>
          <w:trHeight w:val="144"/>
        </w:trPr>
        <w:tc>
          <w:tcPr>
            <w:tcW w:w="11465" w:type="dxa"/>
            <w:gridSpan w:val="10"/>
          </w:tcPr>
          <w:p w14:paraId="43BF6CBC" w14:textId="49E28A4C" w:rsidR="00BF6F0D" w:rsidRPr="00E16DBF" w:rsidRDefault="00BF6F0D" w:rsidP="00BF6F0D">
            <w:pPr>
              <w:rPr>
                <w:rFonts w:ascii="Lora" w:eastAsia="Times New Roman" w:hAnsi="Lora"/>
                <w:b/>
                <w:sz w:val="20"/>
                <w:szCs w:val="20"/>
                <w:lang w:eastAsia="zh-TW"/>
              </w:rPr>
            </w:pPr>
          </w:p>
        </w:tc>
      </w:tr>
      <w:tr w:rsidR="00BE3704" w:rsidRPr="00E16DBF" w14:paraId="55BC1640" w14:textId="77777777" w:rsidTr="00BE3704">
        <w:trPr>
          <w:trHeight w:val="144"/>
        </w:trPr>
        <w:tc>
          <w:tcPr>
            <w:tcW w:w="11465" w:type="dxa"/>
            <w:gridSpan w:val="10"/>
          </w:tcPr>
          <w:p w14:paraId="0497FC70" w14:textId="6E2CC8FE" w:rsidR="00072A9D" w:rsidRPr="00D50E19" w:rsidRDefault="00D50E19" w:rsidP="00A74FA2">
            <w:pPr>
              <w:pStyle w:val="NormalWeb"/>
              <w:spacing w:before="0" w:beforeAutospacing="0" w:after="0" w:afterAutospacing="0"/>
              <w:rPr>
                <w:rFonts w:ascii="Roboto" w:eastAsia="Times New Roman" w:hAnsi="Roboto"/>
                <w:sz w:val="20"/>
                <w:szCs w:val="20"/>
                <w:lang w:val="en-US"/>
              </w:rPr>
            </w:pPr>
            <w:r w:rsidRPr="00BE3704">
              <w:rPr>
                <w:rFonts w:ascii="Roboto" w:eastAsia="Times New Roman" w:hAnsi="Roboto"/>
                <w:sz w:val="20"/>
                <w:szCs w:val="20"/>
                <w:lang w:val="en-US"/>
              </w:rPr>
              <w:t>Hung, W.</w:t>
            </w:r>
            <w:r>
              <w:rPr>
                <w:rFonts w:ascii="Roboto" w:eastAsia="Times New Roman" w:hAnsi="Roboto"/>
                <w:sz w:val="20"/>
                <w:szCs w:val="20"/>
                <w:lang w:val="en-US"/>
              </w:rPr>
              <w:t>, Moreno, C.G.,</w:t>
            </w:r>
            <w:r w:rsidRPr="00BE3704">
              <w:rPr>
                <w:rFonts w:ascii="Roboto" w:eastAsia="Times New Roman" w:hAnsi="Roboto"/>
                <w:sz w:val="20"/>
                <w:szCs w:val="20"/>
                <w:lang w:val="en-US"/>
              </w:rPr>
              <w:t xml:space="preserve"> and Miller, G.H. “The Estonia Effect: How </w:t>
            </w:r>
            <w:r>
              <w:rPr>
                <w:rFonts w:ascii="Roboto" w:eastAsia="Times New Roman" w:hAnsi="Roboto"/>
                <w:sz w:val="20"/>
                <w:szCs w:val="20"/>
                <w:lang w:val="en-US"/>
              </w:rPr>
              <w:t>t</w:t>
            </w:r>
            <w:r w:rsidRPr="00BE3704">
              <w:rPr>
                <w:rFonts w:ascii="Roboto" w:eastAsia="Times New Roman" w:hAnsi="Roboto"/>
                <w:sz w:val="20"/>
                <w:szCs w:val="20"/>
                <w:lang w:val="en-US"/>
              </w:rPr>
              <w:t xml:space="preserve">ech </w:t>
            </w:r>
            <w:r>
              <w:rPr>
                <w:rFonts w:ascii="Roboto" w:eastAsia="Times New Roman" w:hAnsi="Roboto"/>
                <w:sz w:val="20"/>
                <w:szCs w:val="20"/>
                <w:lang w:val="en-US"/>
              </w:rPr>
              <w:t>i</w:t>
            </w:r>
            <w:r w:rsidRPr="00BE3704">
              <w:rPr>
                <w:rFonts w:ascii="Roboto" w:eastAsia="Times New Roman" w:hAnsi="Roboto"/>
                <w:sz w:val="20"/>
                <w:szCs w:val="20"/>
                <w:lang w:val="en-US"/>
              </w:rPr>
              <w:t xml:space="preserve">nvestment </w:t>
            </w:r>
            <w:r>
              <w:rPr>
                <w:rFonts w:ascii="Roboto" w:eastAsia="Times New Roman" w:hAnsi="Roboto"/>
                <w:sz w:val="20"/>
                <w:szCs w:val="20"/>
                <w:lang w:val="en-US"/>
              </w:rPr>
              <w:t>b</w:t>
            </w:r>
            <w:r w:rsidRPr="00BE3704">
              <w:rPr>
                <w:rFonts w:ascii="Roboto" w:eastAsia="Times New Roman" w:hAnsi="Roboto"/>
                <w:sz w:val="20"/>
                <w:szCs w:val="20"/>
                <w:lang w:val="en-US"/>
              </w:rPr>
              <w:t xml:space="preserve">uilds </w:t>
            </w:r>
            <w:r>
              <w:rPr>
                <w:rFonts w:ascii="Roboto" w:eastAsia="Times New Roman" w:hAnsi="Roboto"/>
                <w:sz w:val="20"/>
                <w:szCs w:val="20"/>
                <w:lang w:val="en-US"/>
              </w:rPr>
              <w:t>g</w:t>
            </w:r>
            <w:r w:rsidRPr="00BE3704">
              <w:rPr>
                <w:rFonts w:ascii="Roboto" w:eastAsia="Times New Roman" w:hAnsi="Roboto"/>
                <w:sz w:val="20"/>
                <w:szCs w:val="20"/>
                <w:lang w:val="en-US"/>
              </w:rPr>
              <w:t xml:space="preserve">rowth.” </w:t>
            </w:r>
            <w:r w:rsidRPr="00BE3704">
              <w:rPr>
                <w:rFonts w:ascii="Roboto" w:eastAsia="Times New Roman" w:hAnsi="Roboto"/>
                <w:i/>
                <w:iCs/>
                <w:sz w:val="20"/>
                <w:szCs w:val="20"/>
                <w:lang w:val="en-US"/>
              </w:rPr>
              <w:t>International Journal of Finance</w:t>
            </w:r>
            <w:r w:rsidRPr="00BE3704">
              <w:rPr>
                <w:rFonts w:ascii="Roboto" w:eastAsia="Times New Roman" w:hAnsi="Roboto"/>
                <w:sz w:val="20"/>
                <w:szCs w:val="20"/>
                <w:lang w:val="en-US"/>
              </w:rPr>
              <w:t xml:space="preserve"> 20.5 (202</w:t>
            </w:r>
            <w:r w:rsidR="00830C08">
              <w:rPr>
                <w:rFonts w:ascii="Roboto" w:eastAsia="Times New Roman" w:hAnsi="Roboto"/>
                <w:sz w:val="20"/>
                <w:szCs w:val="20"/>
                <w:lang w:val="en-US"/>
              </w:rPr>
              <w:t>2</w:t>
            </w:r>
            <w:r w:rsidRPr="00BE3704">
              <w:rPr>
                <w:rFonts w:ascii="Roboto" w:eastAsia="Times New Roman" w:hAnsi="Roboto"/>
                <w:sz w:val="20"/>
                <w:szCs w:val="20"/>
                <w:lang w:val="en-US"/>
              </w:rPr>
              <w:t>): 5-26</w:t>
            </w:r>
          </w:p>
        </w:tc>
      </w:tr>
      <w:tr w:rsidR="00BE3704" w:rsidRPr="00E16DBF" w14:paraId="4A6C6B34" w14:textId="77777777" w:rsidTr="00BE3704">
        <w:trPr>
          <w:trHeight w:val="144"/>
        </w:trPr>
        <w:tc>
          <w:tcPr>
            <w:tcW w:w="11465" w:type="dxa"/>
            <w:gridSpan w:val="10"/>
          </w:tcPr>
          <w:p w14:paraId="33AB3712" w14:textId="77777777" w:rsidR="00072A9D" w:rsidRPr="00724976" w:rsidRDefault="00072A9D" w:rsidP="00072A9D">
            <w:pPr>
              <w:pStyle w:val="NormalWeb"/>
              <w:spacing w:before="0" w:beforeAutospacing="0" w:after="0" w:afterAutospacing="0"/>
              <w:ind w:left="79"/>
              <w:rPr>
                <w:rFonts w:ascii="Roboto" w:eastAsia="Times New Roman" w:hAnsi="Roboto"/>
                <w:sz w:val="20"/>
                <w:szCs w:val="20"/>
              </w:rPr>
            </w:pPr>
          </w:p>
        </w:tc>
      </w:tr>
      <w:tr w:rsidR="00BE3704" w:rsidRPr="00E16DBF" w14:paraId="5CECDC41" w14:textId="77777777" w:rsidTr="00BE3704">
        <w:trPr>
          <w:trHeight w:val="144"/>
        </w:trPr>
        <w:tc>
          <w:tcPr>
            <w:tcW w:w="11465" w:type="dxa"/>
            <w:gridSpan w:val="10"/>
          </w:tcPr>
          <w:p w14:paraId="53F0EE25" w14:textId="068FE127" w:rsidR="00D50E19" w:rsidRPr="00BE3704" w:rsidRDefault="00D50E19" w:rsidP="00A74FA2">
            <w:pPr>
              <w:pStyle w:val="NormalWeb"/>
              <w:spacing w:before="0" w:beforeAutospacing="0" w:after="0" w:afterAutospacing="0"/>
              <w:rPr>
                <w:rFonts w:ascii="Roboto" w:eastAsia="Times New Roman" w:hAnsi="Roboto"/>
                <w:sz w:val="20"/>
                <w:szCs w:val="20"/>
              </w:rPr>
            </w:pPr>
            <w:proofErr w:type="spellStart"/>
            <w:r w:rsidRPr="00BE3704">
              <w:rPr>
                <w:rFonts w:ascii="Roboto" w:eastAsia="Times New Roman" w:hAnsi="Roboto"/>
                <w:sz w:val="20"/>
                <w:szCs w:val="20"/>
              </w:rPr>
              <w:t>Willborow</w:t>
            </w:r>
            <w:proofErr w:type="spellEnd"/>
            <w:r w:rsidRPr="00BE3704">
              <w:rPr>
                <w:rFonts w:ascii="Roboto" w:eastAsia="Times New Roman" w:hAnsi="Roboto"/>
                <w:sz w:val="20"/>
                <w:szCs w:val="20"/>
              </w:rPr>
              <w:t xml:space="preserve">, J., Hung, W., and Sherman, H. </w:t>
            </w:r>
            <w:r w:rsidRPr="00BE3704">
              <w:rPr>
                <w:rFonts w:ascii="Roboto" w:eastAsia="Times New Roman" w:hAnsi="Roboto"/>
                <w:sz w:val="20"/>
                <w:szCs w:val="20"/>
                <w:lang w:val="en-US"/>
              </w:rPr>
              <w:t>“</w:t>
            </w:r>
            <w:r w:rsidRPr="00BE3704">
              <w:rPr>
                <w:rFonts w:ascii="Roboto" w:eastAsia="Times New Roman" w:hAnsi="Roboto"/>
                <w:sz w:val="20"/>
                <w:szCs w:val="20"/>
              </w:rPr>
              <w:t>Why firms fail when expanding: The effects of expansions on team performance.</w:t>
            </w:r>
            <w:r w:rsidRPr="00BE3704">
              <w:rPr>
                <w:rFonts w:ascii="Roboto" w:eastAsia="Times New Roman" w:hAnsi="Roboto"/>
                <w:sz w:val="20"/>
                <w:szCs w:val="20"/>
                <w:lang w:val="en-US"/>
              </w:rPr>
              <w:t>”</w:t>
            </w:r>
            <w:r w:rsidR="00A74FA2">
              <w:rPr>
                <w:rFonts w:ascii="Roboto" w:eastAsia="Times New Roman" w:hAnsi="Roboto"/>
                <w:sz w:val="20"/>
                <w:szCs w:val="20"/>
                <w:lang w:val="en-US"/>
              </w:rPr>
              <w:t xml:space="preserve"> </w:t>
            </w:r>
            <w:r w:rsidRPr="00BE3704">
              <w:rPr>
                <w:rFonts w:ascii="Roboto" w:eastAsia="Times New Roman" w:hAnsi="Roboto"/>
                <w:i/>
                <w:iCs/>
                <w:sz w:val="20"/>
                <w:szCs w:val="20"/>
              </w:rPr>
              <w:t>Journal of International Business Studies</w:t>
            </w:r>
            <w:r w:rsidRPr="00BE3704">
              <w:rPr>
                <w:rFonts w:ascii="Roboto" w:eastAsia="Times New Roman" w:hAnsi="Roboto"/>
                <w:sz w:val="20"/>
                <w:szCs w:val="20"/>
              </w:rPr>
              <w:t xml:space="preserve"> 19</w:t>
            </w:r>
            <w:r w:rsidRPr="00BE3704">
              <w:rPr>
                <w:rFonts w:ascii="Roboto" w:eastAsia="Times New Roman" w:hAnsi="Roboto"/>
                <w:sz w:val="20"/>
                <w:szCs w:val="20"/>
                <w:lang w:val="en-US"/>
              </w:rPr>
              <w:t>.</w:t>
            </w:r>
            <w:r w:rsidRPr="00BE3704">
              <w:rPr>
                <w:rFonts w:ascii="Roboto" w:eastAsia="Times New Roman" w:hAnsi="Roboto"/>
                <w:sz w:val="20"/>
                <w:szCs w:val="20"/>
              </w:rPr>
              <w:t>2</w:t>
            </w:r>
            <w:r w:rsidRPr="00BE3704">
              <w:rPr>
                <w:rFonts w:ascii="Roboto" w:eastAsia="Times New Roman" w:hAnsi="Roboto"/>
                <w:sz w:val="20"/>
                <w:szCs w:val="20"/>
                <w:lang w:val="en-US"/>
              </w:rPr>
              <w:t xml:space="preserve"> (20</w:t>
            </w:r>
            <w:r w:rsidR="00830C08">
              <w:rPr>
                <w:rFonts w:ascii="Roboto" w:eastAsia="Times New Roman" w:hAnsi="Roboto"/>
                <w:sz w:val="20"/>
                <w:szCs w:val="20"/>
                <w:lang w:val="en-US"/>
              </w:rPr>
              <w:t>20</w:t>
            </w:r>
            <w:r w:rsidRPr="00BE3704">
              <w:rPr>
                <w:rFonts w:ascii="Roboto" w:eastAsia="Times New Roman" w:hAnsi="Roboto"/>
                <w:sz w:val="20"/>
                <w:szCs w:val="20"/>
                <w:lang w:val="en-US"/>
              </w:rPr>
              <w:t>):</w:t>
            </w:r>
            <w:r w:rsidRPr="00BE3704">
              <w:rPr>
                <w:rFonts w:ascii="Roboto" w:eastAsia="Times New Roman" w:hAnsi="Roboto"/>
                <w:sz w:val="20"/>
                <w:szCs w:val="20"/>
              </w:rPr>
              <w:t xml:space="preserve"> 12-37</w:t>
            </w:r>
            <w:r w:rsidRPr="00BE3704">
              <w:rPr>
                <w:rFonts w:ascii="Roboto" w:eastAsia="Times New Roman" w:hAnsi="Roboto"/>
                <w:sz w:val="20"/>
                <w:szCs w:val="20"/>
                <w:lang w:val="en-US"/>
              </w:rPr>
              <w:t>.</w:t>
            </w:r>
            <w:r w:rsidRPr="00724976">
              <w:rPr>
                <w:rFonts w:ascii="Roboto" w:eastAsia="Times New Roman" w:hAnsi="Roboto"/>
                <w:sz w:val="20"/>
                <w:szCs w:val="20"/>
              </w:rPr>
              <w:t> </w:t>
            </w:r>
          </w:p>
        </w:tc>
      </w:tr>
      <w:tr w:rsidR="00830C08" w:rsidRPr="00E16DBF" w14:paraId="1126E689" w14:textId="77777777" w:rsidTr="00BE3704">
        <w:trPr>
          <w:trHeight w:val="144"/>
        </w:trPr>
        <w:tc>
          <w:tcPr>
            <w:tcW w:w="11465" w:type="dxa"/>
            <w:gridSpan w:val="10"/>
          </w:tcPr>
          <w:p w14:paraId="73B21044" w14:textId="77777777" w:rsidR="00830C08" w:rsidRPr="00BE3704" w:rsidRDefault="00830C08" w:rsidP="00D50E19">
            <w:pPr>
              <w:pStyle w:val="NormalWeb"/>
              <w:spacing w:before="0" w:beforeAutospacing="0" w:after="0" w:afterAutospacing="0"/>
              <w:rPr>
                <w:rFonts w:ascii="Roboto" w:eastAsia="Times New Roman" w:hAnsi="Roboto"/>
                <w:sz w:val="20"/>
                <w:szCs w:val="20"/>
              </w:rPr>
            </w:pPr>
          </w:p>
        </w:tc>
      </w:tr>
      <w:tr w:rsidR="00830C08" w:rsidRPr="00E16DBF" w14:paraId="2935A2A6" w14:textId="77777777" w:rsidTr="00BE3704">
        <w:trPr>
          <w:trHeight w:val="144"/>
        </w:trPr>
        <w:tc>
          <w:tcPr>
            <w:tcW w:w="11465" w:type="dxa"/>
            <w:gridSpan w:val="10"/>
          </w:tcPr>
          <w:p w14:paraId="2D68D164" w14:textId="6C8B677E" w:rsidR="00830C08" w:rsidRPr="00BE3704" w:rsidRDefault="00830C08" w:rsidP="00D50E19">
            <w:pPr>
              <w:pStyle w:val="NormalWeb"/>
              <w:spacing w:before="0" w:beforeAutospacing="0" w:after="0" w:afterAutospacing="0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 xml:space="preserve">Mill, T., Valley, B.V., Hung, W., and Sherman, H. “A novel recession prediction model using deep neural networks.” </w:t>
            </w:r>
            <w:r w:rsidRPr="00185149">
              <w:rPr>
                <w:rFonts w:ascii="Roboto" w:eastAsia="Times New Roman" w:hAnsi="Roboto"/>
                <w:i/>
                <w:iCs/>
                <w:sz w:val="20"/>
                <w:szCs w:val="20"/>
              </w:rPr>
              <w:t>Review of Finance</w:t>
            </w:r>
            <w:r w:rsidR="00185149">
              <w:rPr>
                <w:rFonts w:ascii="Roboto" w:eastAsia="Times New Roman" w:hAnsi="Roboto"/>
                <w:sz w:val="20"/>
                <w:szCs w:val="20"/>
              </w:rPr>
              <w:t xml:space="preserve"> 19.5 (2019): 107-122</w:t>
            </w:r>
          </w:p>
        </w:tc>
      </w:tr>
      <w:tr w:rsidR="00BE3704" w:rsidRPr="00E16DBF" w14:paraId="7955D6A4" w14:textId="77777777" w:rsidTr="00BE3704">
        <w:trPr>
          <w:trHeight w:val="144"/>
        </w:trPr>
        <w:tc>
          <w:tcPr>
            <w:tcW w:w="11465" w:type="dxa"/>
            <w:gridSpan w:val="10"/>
          </w:tcPr>
          <w:p w14:paraId="45FC40FC" w14:textId="77777777" w:rsidR="00072A9D" w:rsidRPr="00724976" w:rsidRDefault="00072A9D" w:rsidP="00072A9D">
            <w:pPr>
              <w:pStyle w:val="NormalWeb"/>
              <w:spacing w:before="0" w:beforeAutospacing="0" w:after="0" w:afterAutospacing="0"/>
              <w:ind w:left="79"/>
              <w:rPr>
                <w:rFonts w:ascii="Roboto" w:eastAsia="Times New Roman" w:hAnsi="Roboto"/>
                <w:sz w:val="20"/>
                <w:szCs w:val="20"/>
              </w:rPr>
            </w:pPr>
          </w:p>
        </w:tc>
      </w:tr>
      <w:tr w:rsidR="00BE3704" w:rsidRPr="00E16DBF" w14:paraId="2214DF88" w14:textId="77777777" w:rsidTr="00BE3704">
        <w:trPr>
          <w:trHeight w:val="144"/>
        </w:trPr>
        <w:tc>
          <w:tcPr>
            <w:tcW w:w="11465" w:type="dxa"/>
            <w:gridSpan w:val="10"/>
          </w:tcPr>
          <w:p w14:paraId="355F3F87" w14:textId="77777777" w:rsidR="006B2AB2" w:rsidRPr="00E16DBF" w:rsidRDefault="006B2AB2" w:rsidP="00C82178">
            <w:pPr>
              <w:rPr>
                <w:rFonts w:eastAsia="Times New Roman" w:cstheme="minorHAnsi"/>
                <w:bCs/>
                <w:sz w:val="28"/>
                <w:szCs w:val="28"/>
                <w:lang w:eastAsia="zh-TW"/>
              </w:rPr>
            </w:pPr>
          </w:p>
        </w:tc>
      </w:tr>
      <w:tr w:rsidR="00BE3704" w:rsidRPr="00E16DBF" w14:paraId="36FB8ED4" w14:textId="77777777" w:rsidTr="00BE3704">
        <w:trPr>
          <w:trHeight w:val="144"/>
        </w:trPr>
        <w:tc>
          <w:tcPr>
            <w:tcW w:w="11465" w:type="dxa"/>
            <w:gridSpan w:val="10"/>
          </w:tcPr>
          <w:p w14:paraId="2D6280FF" w14:textId="4A252DF6" w:rsidR="00C82178" w:rsidRPr="00E16DBF" w:rsidRDefault="00722464" w:rsidP="00824AFD">
            <w:pPr>
              <w:spacing w:line="276" w:lineRule="auto"/>
              <w:rPr>
                <w:rFonts w:ascii="Roboto" w:eastAsia="Times New Roman" w:hAnsi="Roboto"/>
                <w:b/>
                <w:sz w:val="24"/>
                <w:szCs w:val="24"/>
                <w:lang w:val="en-US" w:eastAsia="zh-TW"/>
              </w:rPr>
            </w:pPr>
            <w:r>
              <w:rPr>
                <w:rFonts w:ascii="Roboto" w:eastAsia="Times New Roman" w:hAnsi="Roboto"/>
                <w:b/>
                <w:bCs/>
                <w:color w:val="1E3B63"/>
                <w:sz w:val="32"/>
                <w:szCs w:val="32"/>
                <w:lang w:val="en-US"/>
              </w:rPr>
              <w:t>Research Experience</w:t>
            </w:r>
          </w:p>
        </w:tc>
      </w:tr>
      <w:tr w:rsidR="00BE3704" w:rsidRPr="00E16DBF" w14:paraId="36E372D9" w14:textId="77777777" w:rsidTr="00BE3704">
        <w:trPr>
          <w:trHeight w:val="144"/>
        </w:trPr>
        <w:tc>
          <w:tcPr>
            <w:tcW w:w="11465" w:type="dxa"/>
            <w:gridSpan w:val="10"/>
          </w:tcPr>
          <w:p w14:paraId="35C73906" w14:textId="1C44C953" w:rsidR="00C82178" w:rsidRPr="00E16DBF" w:rsidRDefault="00C82178" w:rsidP="00C82178">
            <w:pPr>
              <w:rPr>
                <w:rFonts w:ascii="Lora" w:eastAsia="Times New Roman" w:hAnsi="Lora"/>
                <w:bCs/>
                <w:sz w:val="20"/>
                <w:szCs w:val="20"/>
                <w:lang w:eastAsia="zh-TW"/>
              </w:rPr>
            </w:pPr>
          </w:p>
        </w:tc>
      </w:tr>
      <w:tr w:rsidR="00BE3704" w:rsidRPr="00E16DBF" w14:paraId="06B9F3E0" w14:textId="2C6A0115" w:rsidTr="00BE3704">
        <w:trPr>
          <w:trHeight w:val="777"/>
        </w:trPr>
        <w:tc>
          <w:tcPr>
            <w:tcW w:w="1425" w:type="dxa"/>
            <w:gridSpan w:val="3"/>
            <w:tcMar>
              <w:left w:w="57" w:type="dxa"/>
              <w:right w:w="57" w:type="dxa"/>
            </w:tcMar>
          </w:tcPr>
          <w:p w14:paraId="0BC459E9" w14:textId="0B2428DA" w:rsidR="005E6FE0" w:rsidRPr="00E16DBF" w:rsidRDefault="00722464" w:rsidP="005E6FE0">
            <w:pPr>
              <w:ind w:left="79"/>
              <w:rPr>
                <w:rFonts w:ascii="Lora" w:eastAsia="Times New Roman" w:hAnsi="Lora"/>
                <w:bCs/>
                <w:sz w:val="21"/>
                <w:szCs w:val="21"/>
                <w:lang w:eastAsia="zh-TW"/>
              </w:rPr>
            </w:pPr>
            <w:r w:rsidRPr="00724976">
              <w:rPr>
                <w:rFonts w:ascii="Roboto" w:eastAsia="Times New Roman" w:hAnsi="Roboto"/>
                <w:sz w:val="20"/>
                <w:szCs w:val="20"/>
                <w:lang w:val="en-US"/>
              </w:rPr>
              <w:t>J</w:t>
            </w:r>
            <w:r>
              <w:rPr>
                <w:rFonts w:ascii="Roboto" w:eastAsia="Times New Roman" w:hAnsi="Roboto"/>
                <w:sz w:val="20"/>
                <w:szCs w:val="20"/>
                <w:lang w:val="en-US"/>
              </w:rPr>
              <w:t>AN</w:t>
            </w:r>
            <w:r w:rsidRPr="00724976">
              <w:rPr>
                <w:rFonts w:ascii="Roboto" w:eastAsia="Times New Roman" w:hAnsi="Roboto"/>
                <w:sz w:val="20"/>
                <w:szCs w:val="20"/>
                <w:lang w:val="en-US"/>
              </w:rPr>
              <w:t xml:space="preserve"> 2017 - M</w:t>
            </w:r>
            <w:r>
              <w:rPr>
                <w:rFonts w:ascii="Roboto" w:eastAsia="Times New Roman" w:hAnsi="Roboto"/>
                <w:sz w:val="20"/>
                <w:szCs w:val="20"/>
                <w:lang w:val="en-US"/>
              </w:rPr>
              <w:t>AR</w:t>
            </w:r>
            <w:r w:rsidRPr="00724976">
              <w:rPr>
                <w:rFonts w:ascii="Roboto" w:eastAsia="Times New Roman" w:hAnsi="Roboto"/>
                <w:sz w:val="20"/>
                <w:szCs w:val="20"/>
                <w:lang w:val="en-US"/>
              </w:rPr>
              <w:t xml:space="preserve"> 2018</w:t>
            </w:r>
          </w:p>
        </w:tc>
        <w:tc>
          <w:tcPr>
            <w:tcW w:w="423" w:type="dxa"/>
            <w:tcBorders>
              <w:right w:val="single" w:sz="4" w:space="0" w:color="000000"/>
            </w:tcBorders>
          </w:tcPr>
          <w:p w14:paraId="3B6F77D1" w14:textId="77777777" w:rsidR="005E6FE0" w:rsidRPr="00E16DBF" w:rsidRDefault="005E6FE0" w:rsidP="005E6FE0">
            <w:pPr>
              <w:rPr>
                <w:rFonts w:ascii="Lora" w:eastAsia="Times New Roman" w:hAnsi="Lora"/>
                <w:bCs/>
                <w:sz w:val="21"/>
                <w:szCs w:val="21"/>
                <w:lang w:eastAsia="zh-TW"/>
              </w:rPr>
            </w:pPr>
          </w:p>
        </w:tc>
        <w:tc>
          <w:tcPr>
            <w:tcW w:w="9617" w:type="dxa"/>
            <w:gridSpan w:val="6"/>
            <w:tcBorders>
              <w:left w:val="single" w:sz="4" w:space="0" w:color="000000"/>
            </w:tcBorders>
          </w:tcPr>
          <w:p w14:paraId="08834EE7" w14:textId="77777777" w:rsidR="00722464" w:rsidRPr="00724976" w:rsidRDefault="00722464" w:rsidP="00722464">
            <w:pPr>
              <w:rPr>
                <w:rFonts w:ascii="Roboto" w:hAnsi="Roboto"/>
                <w:b/>
                <w:bCs/>
                <w:sz w:val="26"/>
                <w:szCs w:val="26"/>
              </w:rPr>
            </w:pPr>
            <w:r w:rsidRPr="00724976">
              <w:rPr>
                <w:rFonts w:ascii="Roboto" w:hAnsi="Roboto"/>
                <w:b/>
                <w:bCs/>
                <w:sz w:val="26"/>
                <w:szCs w:val="26"/>
              </w:rPr>
              <w:t>Research Assistant</w:t>
            </w:r>
          </w:p>
          <w:p w14:paraId="3076BAF4" w14:textId="77777777" w:rsidR="00722464" w:rsidRPr="00F42CD3" w:rsidRDefault="00722464" w:rsidP="00722464">
            <w:pPr>
              <w:rPr>
                <w:rFonts w:ascii="Lora" w:eastAsia="Times New Roman" w:hAnsi="Lora"/>
                <w:b/>
                <w:color w:val="1E3B63"/>
                <w:sz w:val="20"/>
                <w:szCs w:val="20"/>
                <w:lang w:eastAsia="zh-TW"/>
              </w:rPr>
            </w:pPr>
            <w:r w:rsidRPr="00F42CD3">
              <w:rPr>
                <w:rFonts w:ascii="Lora" w:eastAsia="Times New Roman" w:hAnsi="Lora"/>
                <w:b/>
                <w:color w:val="1E3B63"/>
                <w:sz w:val="20"/>
                <w:szCs w:val="20"/>
                <w:lang w:eastAsia="zh-TW"/>
              </w:rPr>
              <w:t>Cornell SC Johnson School of Business</w:t>
            </w:r>
          </w:p>
          <w:p w14:paraId="55EEDD9C" w14:textId="77777777" w:rsidR="00722464" w:rsidRPr="00724976" w:rsidRDefault="00722464" w:rsidP="00722464">
            <w:pPr>
              <w:rPr>
                <w:rFonts w:ascii="Lora" w:eastAsia="Times New Roman" w:hAnsi="Lora"/>
                <w:bCs/>
                <w:sz w:val="20"/>
                <w:szCs w:val="20"/>
                <w:lang w:eastAsia="zh-TW"/>
              </w:rPr>
            </w:pPr>
          </w:p>
          <w:p w14:paraId="79B83C52" w14:textId="47B881A3" w:rsidR="005E6FE0" w:rsidRPr="00E16DBF" w:rsidRDefault="00722464" w:rsidP="00722464">
            <w:pPr>
              <w:rPr>
                <w:rFonts w:ascii="Roboto" w:eastAsia="Times New Roman" w:hAnsi="Roboto"/>
                <w:bCs/>
                <w:sz w:val="21"/>
                <w:szCs w:val="21"/>
                <w:lang w:eastAsia="zh-TW"/>
              </w:rPr>
            </w:pPr>
            <w:r w:rsidRPr="00724976">
              <w:rPr>
                <w:rFonts w:ascii="Roboto" w:eastAsia="Times New Roman" w:hAnsi="Roboto"/>
                <w:bCs/>
                <w:sz w:val="20"/>
                <w:szCs w:val="20"/>
              </w:rPr>
              <w:t>Provided assistance to the Dean of Accounting on research into global accounting firm expansions, and the side effects on corporate hierarchy</w:t>
            </w:r>
          </w:p>
        </w:tc>
      </w:tr>
      <w:tr w:rsidR="00BE3704" w:rsidRPr="00E16DBF" w14:paraId="6C8490DD" w14:textId="77777777" w:rsidTr="00BE3704">
        <w:trPr>
          <w:trHeight w:val="160"/>
        </w:trPr>
        <w:tc>
          <w:tcPr>
            <w:tcW w:w="11465" w:type="dxa"/>
            <w:gridSpan w:val="10"/>
            <w:tcMar>
              <w:left w:w="57" w:type="dxa"/>
              <w:right w:w="57" w:type="dxa"/>
            </w:tcMar>
          </w:tcPr>
          <w:p w14:paraId="14A08114" w14:textId="77777777" w:rsidR="00722464" w:rsidRPr="00722464" w:rsidRDefault="00722464" w:rsidP="00722464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</w:p>
        </w:tc>
      </w:tr>
      <w:tr w:rsidR="00BE3704" w:rsidRPr="00E16DBF" w14:paraId="0ECBFC82" w14:textId="77777777" w:rsidTr="00BE3704">
        <w:trPr>
          <w:trHeight w:val="81"/>
        </w:trPr>
        <w:tc>
          <w:tcPr>
            <w:tcW w:w="11465" w:type="dxa"/>
            <w:gridSpan w:val="10"/>
            <w:tcMar>
              <w:left w:w="57" w:type="dxa"/>
              <w:right w:w="57" w:type="dxa"/>
            </w:tcMar>
          </w:tcPr>
          <w:p w14:paraId="6A45B209" w14:textId="77777777" w:rsidR="00722464" w:rsidRPr="00722464" w:rsidRDefault="00722464" w:rsidP="00722464">
            <w:pPr>
              <w:rPr>
                <w:rFonts w:ascii="Roboto" w:hAnsi="Roboto"/>
                <w:b/>
                <w:bCs/>
                <w:sz w:val="28"/>
                <w:szCs w:val="28"/>
              </w:rPr>
            </w:pPr>
          </w:p>
        </w:tc>
      </w:tr>
      <w:tr w:rsidR="00BE3704" w:rsidRPr="00E16DBF" w14:paraId="58E1B21B" w14:textId="77777777" w:rsidTr="00BE3704">
        <w:trPr>
          <w:trHeight w:val="81"/>
        </w:trPr>
        <w:tc>
          <w:tcPr>
            <w:tcW w:w="11465" w:type="dxa"/>
            <w:gridSpan w:val="10"/>
            <w:tcMar>
              <w:left w:w="57" w:type="dxa"/>
              <w:right w:w="57" w:type="dxa"/>
            </w:tcMar>
          </w:tcPr>
          <w:p w14:paraId="7746240B" w14:textId="683967B1" w:rsidR="00722464" w:rsidRPr="00722464" w:rsidRDefault="00722464" w:rsidP="00722464">
            <w:pPr>
              <w:spacing w:line="276" w:lineRule="auto"/>
              <w:rPr>
                <w:rFonts w:ascii="Roboto" w:hAnsi="Roboto"/>
                <w:b/>
                <w:bCs/>
                <w:sz w:val="28"/>
                <w:szCs w:val="28"/>
              </w:rPr>
            </w:pPr>
            <w:r w:rsidRPr="00F42CD3">
              <w:rPr>
                <w:rFonts w:ascii="Roboto" w:eastAsia="Times New Roman" w:hAnsi="Roboto"/>
                <w:b/>
                <w:bCs/>
                <w:color w:val="1E3B63"/>
                <w:sz w:val="32"/>
                <w:szCs w:val="32"/>
                <w:lang w:val="en-US"/>
              </w:rPr>
              <w:t>Awards &amp; Honors</w:t>
            </w:r>
          </w:p>
        </w:tc>
      </w:tr>
      <w:tr w:rsidR="00BE3704" w:rsidRPr="00E16DBF" w14:paraId="5F9464B3" w14:textId="77777777" w:rsidTr="00BE3704">
        <w:trPr>
          <w:trHeight w:val="81"/>
        </w:trPr>
        <w:tc>
          <w:tcPr>
            <w:tcW w:w="11465" w:type="dxa"/>
            <w:gridSpan w:val="10"/>
            <w:tcMar>
              <w:left w:w="57" w:type="dxa"/>
              <w:right w:w="57" w:type="dxa"/>
            </w:tcMar>
          </w:tcPr>
          <w:p w14:paraId="39AA9149" w14:textId="77777777" w:rsidR="00BE3704" w:rsidRPr="00BE3704" w:rsidRDefault="00BE3704" w:rsidP="00722464">
            <w:pPr>
              <w:spacing w:line="276" w:lineRule="auto"/>
              <w:rPr>
                <w:rFonts w:ascii="Roboto" w:eastAsia="Times New Roman" w:hAnsi="Roboto"/>
                <w:b/>
                <w:bCs/>
                <w:color w:val="1E3B63"/>
                <w:sz w:val="20"/>
                <w:szCs w:val="20"/>
                <w:lang w:val="en-US"/>
              </w:rPr>
            </w:pPr>
          </w:p>
        </w:tc>
      </w:tr>
      <w:tr w:rsidR="00BE3704" w:rsidRPr="00E16DBF" w14:paraId="13FB09E8" w14:textId="77777777" w:rsidTr="00BE3704">
        <w:trPr>
          <w:trHeight w:val="81"/>
        </w:trPr>
        <w:tc>
          <w:tcPr>
            <w:tcW w:w="1379" w:type="dxa"/>
            <w:gridSpan w:val="2"/>
            <w:tcMar>
              <w:left w:w="57" w:type="dxa"/>
              <w:right w:w="57" w:type="dxa"/>
            </w:tcMar>
          </w:tcPr>
          <w:p w14:paraId="06222644" w14:textId="2B9E49EE" w:rsidR="00BE3704" w:rsidRPr="00722464" w:rsidRDefault="00BE3704" w:rsidP="00BE3704">
            <w:pPr>
              <w:spacing w:line="276" w:lineRule="auto"/>
              <w:ind w:right="-80"/>
              <w:rPr>
                <w:rFonts w:ascii="Roboto" w:eastAsia="Times New Roman" w:hAnsi="Roboto"/>
                <w:b/>
                <w:bCs/>
                <w:color w:val="1E3B63"/>
                <w:sz w:val="20"/>
                <w:szCs w:val="20"/>
                <w:lang w:val="en-US"/>
              </w:rPr>
            </w:pPr>
            <w:r w:rsidRPr="00724976">
              <w:rPr>
                <w:rFonts w:ascii="Roboto" w:eastAsia="Times New Roman" w:hAnsi="Roboto"/>
                <w:sz w:val="20"/>
                <w:szCs w:val="20"/>
                <w:lang w:val="en-US"/>
              </w:rPr>
              <w:t>MAR 2018</w:t>
            </w:r>
          </w:p>
        </w:tc>
        <w:tc>
          <w:tcPr>
            <w:tcW w:w="469" w:type="dxa"/>
            <w:gridSpan w:val="2"/>
          </w:tcPr>
          <w:p w14:paraId="6722C4C2" w14:textId="77777777" w:rsidR="00BE3704" w:rsidRPr="00722464" w:rsidRDefault="00BE3704" w:rsidP="00BE3704">
            <w:pPr>
              <w:spacing w:line="276" w:lineRule="auto"/>
              <w:ind w:left="-559"/>
              <w:rPr>
                <w:rFonts w:ascii="Roboto" w:eastAsia="Times New Roman" w:hAnsi="Roboto"/>
                <w:b/>
                <w:bCs/>
                <w:color w:val="1E3B63"/>
                <w:sz w:val="20"/>
                <w:szCs w:val="20"/>
                <w:lang w:val="en-US"/>
              </w:rPr>
            </w:pPr>
          </w:p>
        </w:tc>
        <w:tc>
          <w:tcPr>
            <w:tcW w:w="9617" w:type="dxa"/>
            <w:gridSpan w:val="6"/>
          </w:tcPr>
          <w:p w14:paraId="35B5A155" w14:textId="7B08FA51" w:rsidR="00BE3704" w:rsidRPr="00722464" w:rsidRDefault="00BE3704" w:rsidP="00BE3704">
            <w:pPr>
              <w:spacing w:line="276" w:lineRule="auto"/>
              <w:ind w:right="-291"/>
              <w:rPr>
                <w:rFonts w:ascii="Roboto" w:eastAsia="Times New Roman" w:hAnsi="Roboto"/>
                <w:b/>
                <w:bCs/>
                <w:color w:val="1E3B63"/>
                <w:sz w:val="20"/>
                <w:szCs w:val="20"/>
                <w:lang w:val="en-US"/>
              </w:rPr>
            </w:pPr>
            <w:r w:rsidRPr="00724976">
              <w:rPr>
                <w:rFonts w:ascii="Roboto" w:eastAsia="Times New Roman" w:hAnsi="Roboto"/>
                <w:sz w:val="20"/>
                <w:szCs w:val="20"/>
                <w:lang w:val="en-US"/>
              </w:rPr>
              <w:t>Class President - NYU Stern School of Business</w:t>
            </w:r>
          </w:p>
        </w:tc>
      </w:tr>
      <w:tr w:rsidR="00BE3704" w:rsidRPr="00E16DBF" w14:paraId="2C4535BB" w14:textId="77777777" w:rsidTr="00BE3704">
        <w:trPr>
          <w:trHeight w:val="81"/>
        </w:trPr>
        <w:tc>
          <w:tcPr>
            <w:tcW w:w="1379" w:type="dxa"/>
            <w:gridSpan w:val="2"/>
            <w:tcMar>
              <w:left w:w="57" w:type="dxa"/>
              <w:right w:w="57" w:type="dxa"/>
            </w:tcMar>
          </w:tcPr>
          <w:p w14:paraId="432A4B5F" w14:textId="77777777" w:rsidR="00BE3704" w:rsidRPr="00722464" w:rsidRDefault="00BE3704" w:rsidP="00BE3704">
            <w:pPr>
              <w:spacing w:line="276" w:lineRule="auto"/>
              <w:rPr>
                <w:rFonts w:ascii="Roboto" w:eastAsia="Times New Roman" w:hAnsi="Roboto"/>
                <w:b/>
                <w:bCs/>
                <w:color w:val="1E3B63"/>
                <w:sz w:val="20"/>
                <w:szCs w:val="20"/>
                <w:lang w:val="en-US"/>
              </w:rPr>
            </w:pPr>
          </w:p>
        </w:tc>
        <w:tc>
          <w:tcPr>
            <w:tcW w:w="469" w:type="dxa"/>
            <w:gridSpan w:val="2"/>
          </w:tcPr>
          <w:p w14:paraId="489A58A6" w14:textId="77777777" w:rsidR="00BE3704" w:rsidRPr="00722464" w:rsidRDefault="00BE3704" w:rsidP="00BE3704">
            <w:pPr>
              <w:spacing w:line="276" w:lineRule="auto"/>
              <w:ind w:left="-559"/>
              <w:rPr>
                <w:rFonts w:ascii="Roboto" w:eastAsia="Times New Roman" w:hAnsi="Roboto"/>
                <w:b/>
                <w:bCs/>
                <w:color w:val="1E3B63"/>
                <w:sz w:val="20"/>
                <w:szCs w:val="20"/>
                <w:lang w:val="en-US"/>
              </w:rPr>
            </w:pPr>
          </w:p>
        </w:tc>
        <w:tc>
          <w:tcPr>
            <w:tcW w:w="9617" w:type="dxa"/>
            <w:gridSpan w:val="6"/>
          </w:tcPr>
          <w:p w14:paraId="6447A9AD" w14:textId="77777777" w:rsidR="00BE3704" w:rsidRPr="00722464" w:rsidRDefault="00BE3704" w:rsidP="00BE3704">
            <w:pPr>
              <w:spacing w:line="276" w:lineRule="auto"/>
              <w:ind w:right="-291"/>
              <w:rPr>
                <w:rFonts w:ascii="Roboto" w:eastAsia="Times New Roman" w:hAnsi="Roboto"/>
                <w:b/>
                <w:bCs/>
                <w:color w:val="1E3B63"/>
                <w:sz w:val="20"/>
                <w:szCs w:val="20"/>
                <w:lang w:val="en-US"/>
              </w:rPr>
            </w:pPr>
          </w:p>
        </w:tc>
      </w:tr>
      <w:tr w:rsidR="00BE3704" w:rsidRPr="00E16DBF" w14:paraId="730B66F4" w14:textId="77777777" w:rsidTr="00BE3704">
        <w:trPr>
          <w:trHeight w:val="81"/>
        </w:trPr>
        <w:tc>
          <w:tcPr>
            <w:tcW w:w="1379" w:type="dxa"/>
            <w:gridSpan w:val="2"/>
            <w:tcMar>
              <w:left w:w="57" w:type="dxa"/>
              <w:right w:w="57" w:type="dxa"/>
            </w:tcMar>
          </w:tcPr>
          <w:p w14:paraId="30330203" w14:textId="1779A0DE" w:rsidR="00BE3704" w:rsidRPr="00722464" w:rsidRDefault="00BE3704" w:rsidP="00BE3704">
            <w:pPr>
              <w:spacing w:line="276" w:lineRule="auto"/>
              <w:rPr>
                <w:rFonts w:ascii="Roboto" w:eastAsia="Times New Roman" w:hAnsi="Roboto"/>
                <w:b/>
                <w:bCs/>
                <w:color w:val="1E3B63"/>
                <w:sz w:val="20"/>
                <w:szCs w:val="20"/>
                <w:lang w:val="en-US"/>
              </w:rPr>
            </w:pPr>
            <w:r w:rsidRPr="00724976">
              <w:rPr>
                <w:rFonts w:ascii="Roboto" w:eastAsia="Times New Roman" w:hAnsi="Roboto"/>
                <w:sz w:val="20"/>
                <w:szCs w:val="20"/>
                <w:lang w:val="en-US"/>
              </w:rPr>
              <w:t>MAY 2013</w:t>
            </w:r>
          </w:p>
        </w:tc>
        <w:tc>
          <w:tcPr>
            <w:tcW w:w="469" w:type="dxa"/>
            <w:gridSpan w:val="2"/>
          </w:tcPr>
          <w:p w14:paraId="2FE101FC" w14:textId="77777777" w:rsidR="00BE3704" w:rsidRPr="00722464" w:rsidRDefault="00BE3704" w:rsidP="00BE3704">
            <w:pPr>
              <w:spacing w:line="276" w:lineRule="auto"/>
              <w:ind w:left="-559"/>
              <w:rPr>
                <w:rFonts w:ascii="Roboto" w:eastAsia="Times New Roman" w:hAnsi="Roboto"/>
                <w:b/>
                <w:bCs/>
                <w:color w:val="1E3B63"/>
                <w:sz w:val="20"/>
                <w:szCs w:val="20"/>
                <w:lang w:val="en-US"/>
              </w:rPr>
            </w:pPr>
          </w:p>
        </w:tc>
        <w:tc>
          <w:tcPr>
            <w:tcW w:w="9617" w:type="dxa"/>
            <w:gridSpan w:val="6"/>
          </w:tcPr>
          <w:p w14:paraId="6615F2AB" w14:textId="67CE1FD8" w:rsidR="00BE3704" w:rsidRPr="00722464" w:rsidRDefault="00BE3704" w:rsidP="00BE3704">
            <w:pPr>
              <w:spacing w:line="276" w:lineRule="auto"/>
              <w:ind w:right="-291"/>
              <w:rPr>
                <w:rFonts w:ascii="Roboto" w:eastAsia="Times New Roman" w:hAnsi="Roboto"/>
                <w:b/>
                <w:bCs/>
                <w:color w:val="1E3B63"/>
                <w:sz w:val="20"/>
                <w:szCs w:val="20"/>
                <w:lang w:val="en-US"/>
              </w:rPr>
            </w:pPr>
            <w:r w:rsidRPr="00724976">
              <w:rPr>
                <w:rFonts w:ascii="Roboto" w:eastAsia="Times New Roman" w:hAnsi="Roboto"/>
                <w:sz w:val="20"/>
                <w:szCs w:val="20"/>
                <w:lang w:val="en-US"/>
              </w:rPr>
              <w:t>West Chester University Business Proposal Fair - 1st place</w:t>
            </w:r>
          </w:p>
        </w:tc>
      </w:tr>
      <w:tr w:rsidR="00BE3704" w:rsidRPr="00E16DBF" w14:paraId="4926EBE6" w14:textId="77777777" w:rsidTr="00FD1749">
        <w:trPr>
          <w:trHeight w:val="81"/>
        </w:trPr>
        <w:tc>
          <w:tcPr>
            <w:tcW w:w="11465" w:type="dxa"/>
            <w:gridSpan w:val="10"/>
            <w:tcMar>
              <w:left w:w="57" w:type="dxa"/>
              <w:right w:w="57" w:type="dxa"/>
            </w:tcMar>
          </w:tcPr>
          <w:p w14:paraId="67A89347" w14:textId="77777777" w:rsidR="00BE3704" w:rsidRPr="00724976" w:rsidRDefault="00BE3704" w:rsidP="00BE3704">
            <w:pPr>
              <w:spacing w:line="276" w:lineRule="auto"/>
              <w:ind w:right="-291"/>
              <w:rPr>
                <w:rFonts w:ascii="Roboto" w:eastAsia="Times New Roman" w:hAnsi="Roboto"/>
                <w:sz w:val="20"/>
                <w:szCs w:val="20"/>
                <w:lang w:val="en-US"/>
              </w:rPr>
            </w:pPr>
          </w:p>
        </w:tc>
      </w:tr>
      <w:tr w:rsidR="00BE3704" w:rsidRPr="00BE3704" w14:paraId="529584AA" w14:textId="77777777" w:rsidTr="00FD1749">
        <w:trPr>
          <w:trHeight w:val="81"/>
        </w:trPr>
        <w:tc>
          <w:tcPr>
            <w:tcW w:w="11465" w:type="dxa"/>
            <w:gridSpan w:val="10"/>
            <w:tcMar>
              <w:left w:w="57" w:type="dxa"/>
              <w:right w:w="57" w:type="dxa"/>
            </w:tcMar>
          </w:tcPr>
          <w:p w14:paraId="2D5936BC" w14:textId="77777777" w:rsidR="00BE3704" w:rsidRPr="00BE3704" w:rsidRDefault="00BE3704" w:rsidP="00BE3704">
            <w:pPr>
              <w:spacing w:line="276" w:lineRule="auto"/>
              <w:ind w:right="-291"/>
              <w:rPr>
                <w:rFonts w:ascii="Roboto" w:eastAsia="Times New Roman" w:hAnsi="Roboto"/>
                <w:sz w:val="28"/>
                <w:szCs w:val="28"/>
                <w:lang w:val="en-US"/>
              </w:rPr>
            </w:pPr>
          </w:p>
        </w:tc>
      </w:tr>
      <w:tr w:rsidR="00BE3704" w:rsidRPr="00BE3704" w14:paraId="5EFA331F" w14:textId="77777777" w:rsidTr="00FD1749">
        <w:trPr>
          <w:trHeight w:val="81"/>
        </w:trPr>
        <w:tc>
          <w:tcPr>
            <w:tcW w:w="11465" w:type="dxa"/>
            <w:gridSpan w:val="10"/>
            <w:tcMar>
              <w:left w:w="57" w:type="dxa"/>
              <w:right w:w="57" w:type="dxa"/>
            </w:tcMar>
          </w:tcPr>
          <w:p w14:paraId="61178946" w14:textId="4546E4DE" w:rsidR="00BE3704" w:rsidRPr="00BE3704" w:rsidRDefault="00BE3704" w:rsidP="00BE3704">
            <w:pPr>
              <w:spacing w:line="276" w:lineRule="auto"/>
              <w:ind w:right="-291"/>
              <w:rPr>
                <w:rFonts w:ascii="Roboto" w:eastAsia="Times New Roman" w:hAnsi="Roboto"/>
                <w:sz w:val="28"/>
                <w:szCs w:val="28"/>
                <w:lang w:val="en-US"/>
              </w:rPr>
            </w:pPr>
            <w:r w:rsidRPr="00F42CD3">
              <w:rPr>
                <w:rFonts w:ascii="Roboto" w:eastAsia="Times New Roman" w:hAnsi="Roboto"/>
                <w:b/>
                <w:bCs/>
                <w:color w:val="1E3B63"/>
                <w:sz w:val="32"/>
                <w:szCs w:val="32"/>
                <w:lang w:val="en-US"/>
              </w:rPr>
              <w:t>Additional Skills</w:t>
            </w:r>
          </w:p>
        </w:tc>
      </w:tr>
      <w:tr w:rsidR="00BE3704" w:rsidRPr="00BE3704" w14:paraId="05E3BAB3" w14:textId="77777777" w:rsidTr="00FD1749">
        <w:trPr>
          <w:trHeight w:val="81"/>
        </w:trPr>
        <w:tc>
          <w:tcPr>
            <w:tcW w:w="11465" w:type="dxa"/>
            <w:gridSpan w:val="10"/>
            <w:tcMar>
              <w:left w:w="57" w:type="dxa"/>
              <w:right w:w="57" w:type="dxa"/>
            </w:tcMar>
          </w:tcPr>
          <w:p w14:paraId="5F9C2FD4" w14:textId="77777777" w:rsidR="00BE3704" w:rsidRPr="00BE3704" w:rsidRDefault="00BE3704" w:rsidP="00BE3704">
            <w:pPr>
              <w:spacing w:line="276" w:lineRule="auto"/>
              <w:ind w:right="-291"/>
              <w:rPr>
                <w:rFonts w:ascii="Roboto" w:eastAsia="Times New Roman" w:hAnsi="Roboto"/>
                <w:b/>
                <w:bCs/>
                <w:color w:val="1E3B63"/>
                <w:sz w:val="20"/>
                <w:szCs w:val="20"/>
                <w:lang w:val="en-US"/>
              </w:rPr>
            </w:pPr>
          </w:p>
        </w:tc>
      </w:tr>
      <w:tr w:rsidR="00830C08" w:rsidRPr="00BE3704" w14:paraId="0C7E70B9" w14:textId="77777777" w:rsidTr="00FD1749">
        <w:trPr>
          <w:trHeight w:val="81"/>
        </w:trPr>
        <w:tc>
          <w:tcPr>
            <w:tcW w:w="11465" w:type="dxa"/>
            <w:gridSpan w:val="10"/>
            <w:tcMar>
              <w:left w:w="57" w:type="dxa"/>
              <w:right w:w="57" w:type="dxa"/>
            </w:tcMar>
          </w:tcPr>
          <w:p w14:paraId="29D5DCA5" w14:textId="697A5AC0" w:rsidR="00830C08" w:rsidRPr="00830C08" w:rsidRDefault="00830C08" w:rsidP="00BE3704">
            <w:pPr>
              <w:spacing w:line="276" w:lineRule="auto"/>
              <w:ind w:right="-291"/>
              <w:rPr>
                <w:rFonts w:ascii="Roboto" w:eastAsia="Times New Roman" w:hAnsi="Roboto"/>
                <w:color w:val="1E3B63"/>
                <w:sz w:val="20"/>
                <w:szCs w:val="20"/>
                <w:lang w:val="en-US"/>
              </w:rPr>
            </w:pPr>
            <w:r w:rsidRPr="00A74FA2">
              <w:rPr>
                <w:rFonts w:ascii="Roboto" w:eastAsia="Times New Roman" w:hAnsi="Roboto"/>
                <w:color w:val="000000" w:themeColor="text1"/>
                <w:sz w:val="20"/>
                <w:szCs w:val="20"/>
                <w:lang w:val="en-US"/>
              </w:rPr>
              <w:t>The R Project for Statistical Computing - Advanced</w:t>
            </w:r>
          </w:p>
        </w:tc>
      </w:tr>
      <w:tr w:rsidR="00BE3704" w:rsidRPr="00BE3704" w14:paraId="3740C4CE" w14:textId="77777777" w:rsidTr="00FD1749">
        <w:trPr>
          <w:trHeight w:val="81"/>
        </w:trPr>
        <w:tc>
          <w:tcPr>
            <w:tcW w:w="11465" w:type="dxa"/>
            <w:gridSpan w:val="10"/>
            <w:tcMar>
              <w:left w:w="57" w:type="dxa"/>
              <w:right w:w="57" w:type="dxa"/>
            </w:tcMar>
          </w:tcPr>
          <w:p w14:paraId="5DC3AFEB" w14:textId="159481BF" w:rsidR="00BE3704" w:rsidRPr="00BE3704" w:rsidRDefault="00BE3704" w:rsidP="00BE3704">
            <w:pPr>
              <w:spacing w:line="276" w:lineRule="auto"/>
              <w:ind w:right="-291"/>
              <w:rPr>
                <w:rFonts w:ascii="Roboto" w:eastAsia="Times New Roman" w:hAnsi="Roboto"/>
                <w:b/>
                <w:bCs/>
                <w:color w:val="1E3B63"/>
                <w:sz w:val="20"/>
                <w:szCs w:val="20"/>
                <w:lang w:val="en-US"/>
              </w:rPr>
            </w:pPr>
            <w:r w:rsidRPr="00724976">
              <w:rPr>
                <w:rFonts w:ascii="Roboto" w:eastAsia="Times New Roman" w:hAnsi="Roboto"/>
                <w:sz w:val="20"/>
                <w:szCs w:val="20"/>
                <w:lang w:val="en-US"/>
              </w:rPr>
              <w:t xml:space="preserve">Spanish - </w:t>
            </w:r>
            <w:r w:rsidR="00D50E19">
              <w:rPr>
                <w:rFonts w:ascii="Roboto" w:eastAsia="Times New Roman" w:hAnsi="Roboto"/>
                <w:sz w:val="20"/>
                <w:szCs w:val="20"/>
                <w:lang w:val="en-US"/>
              </w:rPr>
              <w:t>Conversational</w:t>
            </w:r>
          </w:p>
        </w:tc>
      </w:tr>
      <w:tr w:rsidR="00D50E19" w:rsidRPr="00BE3704" w14:paraId="5DB109C8" w14:textId="77777777" w:rsidTr="00FD1749">
        <w:trPr>
          <w:trHeight w:val="81"/>
        </w:trPr>
        <w:tc>
          <w:tcPr>
            <w:tcW w:w="11465" w:type="dxa"/>
            <w:gridSpan w:val="10"/>
            <w:tcMar>
              <w:left w:w="57" w:type="dxa"/>
              <w:right w:w="57" w:type="dxa"/>
            </w:tcMar>
          </w:tcPr>
          <w:p w14:paraId="41791896" w14:textId="0BBBCC9F" w:rsidR="00D50E19" w:rsidRPr="00724976" w:rsidRDefault="00D50E19" w:rsidP="00BE3704">
            <w:pPr>
              <w:spacing w:line="276" w:lineRule="auto"/>
              <w:ind w:right="-291"/>
              <w:rPr>
                <w:rFonts w:ascii="Roboto" w:eastAsia="Times New Roman" w:hAnsi="Roboto"/>
                <w:sz w:val="20"/>
                <w:szCs w:val="20"/>
                <w:lang w:val="en-US"/>
              </w:rPr>
            </w:pPr>
            <w:r>
              <w:rPr>
                <w:rFonts w:ascii="Roboto" w:eastAsia="Times New Roman" w:hAnsi="Roboto"/>
                <w:sz w:val="20"/>
                <w:szCs w:val="20"/>
                <w:lang w:val="en-US"/>
              </w:rPr>
              <w:t>Mandarin – Limited Business Proficiency</w:t>
            </w:r>
          </w:p>
        </w:tc>
      </w:tr>
    </w:tbl>
    <w:p w14:paraId="262DE5C0" w14:textId="0AAD6ACA" w:rsidR="00C12097" w:rsidRPr="00D12E4A" w:rsidRDefault="00C12097" w:rsidP="00D12E4A">
      <w:pPr>
        <w:rPr>
          <w:sz w:val="2"/>
          <w:szCs w:val="2"/>
        </w:rPr>
      </w:pPr>
    </w:p>
    <w:sectPr w:rsidR="00C12097" w:rsidRPr="00D12E4A" w:rsidSect="00D12E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57" w:right="527" w:bottom="284" w:left="53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6ADC4" w14:textId="77777777" w:rsidR="008876B9" w:rsidRDefault="008876B9" w:rsidP="00195F5F">
      <w:pPr>
        <w:spacing w:after="0" w:line="240" w:lineRule="auto"/>
      </w:pPr>
      <w:r>
        <w:separator/>
      </w:r>
    </w:p>
  </w:endnote>
  <w:endnote w:type="continuationSeparator" w:id="0">
    <w:p w14:paraId="2CFDF788" w14:textId="77777777" w:rsidR="008876B9" w:rsidRDefault="008876B9" w:rsidP="00195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Lora">
    <w:panose1 w:val="00000500000000000000"/>
    <w:charset w:val="4D"/>
    <w:family w:val="auto"/>
    <w:pitch w:val="variable"/>
    <w:sig w:usb0="20000207" w:usb1="00000000" w:usb2="00000000" w:usb3="00000000" w:csb0="00000197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Nunito">
    <w:panose1 w:val="00000000000000000000"/>
    <w:charset w:val="4D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FA25D" w14:textId="77777777" w:rsidR="00195F5F" w:rsidRDefault="00195F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CFBC2" w14:textId="77777777" w:rsidR="00195F5F" w:rsidRDefault="00195F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8A34E" w14:textId="77777777" w:rsidR="00195F5F" w:rsidRDefault="00195F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34529" w14:textId="77777777" w:rsidR="008876B9" w:rsidRDefault="008876B9" w:rsidP="00195F5F">
      <w:pPr>
        <w:spacing w:after="0" w:line="240" w:lineRule="auto"/>
      </w:pPr>
      <w:r>
        <w:separator/>
      </w:r>
    </w:p>
  </w:footnote>
  <w:footnote w:type="continuationSeparator" w:id="0">
    <w:p w14:paraId="70F22372" w14:textId="77777777" w:rsidR="008876B9" w:rsidRDefault="008876B9" w:rsidP="00195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F05FD" w14:textId="77777777" w:rsidR="00195F5F" w:rsidRDefault="00195F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9799D" w14:textId="77777777" w:rsidR="00195F5F" w:rsidRDefault="00195F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92F18" w14:textId="77777777" w:rsidR="00195F5F" w:rsidRDefault="00195F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134C7"/>
    <w:multiLevelType w:val="hybridMultilevel"/>
    <w:tmpl w:val="E5BC23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9D43D7"/>
    <w:multiLevelType w:val="hybridMultilevel"/>
    <w:tmpl w:val="7DB032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1621499">
    <w:abstractNumId w:val="1"/>
  </w:num>
  <w:num w:numId="2" w16cid:durableId="775028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A3E"/>
    <w:rsid w:val="00033B6B"/>
    <w:rsid w:val="00056759"/>
    <w:rsid w:val="00062BA9"/>
    <w:rsid w:val="00072A9D"/>
    <w:rsid w:val="000B1DAE"/>
    <w:rsid w:val="000B5B79"/>
    <w:rsid w:val="000F05AE"/>
    <w:rsid w:val="00185149"/>
    <w:rsid w:val="00194469"/>
    <w:rsid w:val="00195F5F"/>
    <w:rsid w:val="001B1237"/>
    <w:rsid w:val="001C7E5A"/>
    <w:rsid w:val="001D790B"/>
    <w:rsid w:val="002406BA"/>
    <w:rsid w:val="00271F44"/>
    <w:rsid w:val="00285509"/>
    <w:rsid w:val="00287108"/>
    <w:rsid w:val="00292C10"/>
    <w:rsid w:val="002C0142"/>
    <w:rsid w:val="002E166C"/>
    <w:rsid w:val="002E65C4"/>
    <w:rsid w:val="00391435"/>
    <w:rsid w:val="00391607"/>
    <w:rsid w:val="003B3C09"/>
    <w:rsid w:val="00411A33"/>
    <w:rsid w:val="00447992"/>
    <w:rsid w:val="0046377C"/>
    <w:rsid w:val="00465E90"/>
    <w:rsid w:val="00491413"/>
    <w:rsid w:val="00492514"/>
    <w:rsid w:val="0052076A"/>
    <w:rsid w:val="005525AE"/>
    <w:rsid w:val="005C537B"/>
    <w:rsid w:val="005D7AFA"/>
    <w:rsid w:val="005E1D15"/>
    <w:rsid w:val="005E6FE0"/>
    <w:rsid w:val="005F26AB"/>
    <w:rsid w:val="00601DBE"/>
    <w:rsid w:val="00633B3C"/>
    <w:rsid w:val="00635209"/>
    <w:rsid w:val="00663DCC"/>
    <w:rsid w:val="00693EFE"/>
    <w:rsid w:val="006B2AB2"/>
    <w:rsid w:val="006C0A27"/>
    <w:rsid w:val="006C28F8"/>
    <w:rsid w:val="00722464"/>
    <w:rsid w:val="00724976"/>
    <w:rsid w:val="0072742C"/>
    <w:rsid w:val="007D02A2"/>
    <w:rsid w:val="007E2EAE"/>
    <w:rsid w:val="00824AFD"/>
    <w:rsid w:val="00830C08"/>
    <w:rsid w:val="00843F35"/>
    <w:rsid w:val="00844D04"/>
    <w:rsid w:val="00854A3E"/>
    <w:rsid w:val="0086423C"/>
    <w:rsid w:val="008810D9"/>
    <w:rsid w:val="008876B9"/>
    <w:rsid w:val="008C32A4"/>
    <w:rsid w:val="008C54ED"/>
    <w:rsid w:val="008D5785"/>
    <w:rsid w:val="0096763A"/>
    <w:rsid w:val="00982BFE"/>
    <w:rsid w:val="009A747D"/>
    <w:rsid w:val="009B7C2E"/>
    <w:rsid w:val="009C3741"/>
    <w:rsid w:val="009D1A50"/>
    <w:rsid w:val="00A17101"/>
    <w:rsid w:val="00A2309C"/>
    <w:rsid w:val="00A333E0"/>
    <w:rsid w:val="00A74FA2"/>
    <w:rsid w:val="00AB3F45"/>
    <w:rsid w:val="00AC091A"/>
    <w:rsid w:val="00AD5551"/>
    <w:rsid w:val="00B07FA1"/>
    <w:rsid w:val="00B14C92"/>
    <w:rsid w:val="00B264A5"/>
    <w:rsid w:val="00B44C10"/>
    <w:rsid w:val="00B576E0"/>
    <w:rsid w:val="00B951D1"/>
    <w:rsid w:val="00BA294E"/>
    <w:rsid w:val="00BA6A2D"/>
    <w:rsid w:val="00BC268A"/>
    <w:rsid w:val="00BE3704"/>
    <w:rsid w:val="00BF6F0D"/>
    <w:rsid w:val="00C12097"/>
    <w:rsid w:val="00C82178"/>
    <w:rsid w:val="00CE51A5"/>
    <w:rsid w:val="00D02773"/>
    <w:rsid w:val="00D12E4A"/>
    <w:rsid w:val="00D50E19"/>
    <w:rsid w:val="00D805FD"/>
    <w:rsid w:val="00D83BD6"/>
    <w:rsid w:val="00D92133"/>
    <w:rsid w:val="00DA7FE4"/>
    <w:rsid w:val="00DC0989"/>
    <w:rsid w:val="00DC503E"/>
    <w:rsid w:val="00E16DBF"/>
    <w:rsid w:val="00E2392A"/>
    <w:rsid w:val="00E34C7C"/>
    <w:rsid w:val="00E37A1F"/>
    <w:rsid w:val="00E60E4A"/>
    <w:rsid w:val="00EC1E10"/>
    <w:rsid w:val="00EF6E14"/>
    <w:rsid w:val="00F1768E"/>
    <w:rsid w:val="00F2607C"/>
    <w:rsid w:val="00F375E4"/>
    <w:rsid w:val="00F42CD3"/>
    <w:rsid w:val="00FB674C"/>
    <w:rsid w:val="00FE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2D799E"/>
  <w15:chartTrackingRefBased/>
  <w15:docId w15:val="{0D1D057D-A21D-468B-904D-9F8068A2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0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56759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195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F5F"/>
  </w:style>
  <w:style w:type="paragraph" w:styleId="Footer">
    <w:name w:val="footer"/>
    <w:basedOn w:val="Normal"/>
    <w:link w:val="FooterChar"/>
    <w:uiPriority w:val="99"/>
    <w:unhideWhenUsed/>
    <w:rsid w:val="00195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F5F"/>
  </w:style>
  <w:style w:type="character" w:styleId="Hyperlink">
    <w:name w:val="Hyperlink"/>
    <w:basedOn w:val="DefaultParagraphFont"/>
    <w:uiPriority w:val="99"/>
    <w:semiHidden/>
    <w:unhideWhenUsed/>
    <w:rsid w:val="00D12E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Banumathi Shinde</dc:creator>
  <cp:keywords/>
  <dc:description/>
  <cp:lastModifiedBy>Rebecca Tay</cp:lastModifiedBy>
  <cp:revision>2</cp:revision>
  <cp:lastPrinted>2021-12-03T01:50:00Z</cp:lastPrinted>
  <dcterms:created xsi:type="dcterms:W3CDTF">2022-11-17T01:24:00Z</dcterms:created>
  <dcterms:modified xsi:type="dcterms:W3CDTF">2022-11-17T01:24:00Z</dcterms:modified>
</cp:coreProperties>
</file>