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2879"/>
        <w:gridCol w:w="98"/>
      </w:tblGrid>
      <w:tr w:rsidR="0087217B" w:rsidRPr="00581BF9" w14:paraId="5CEA9C0D" w14:textId="77777777" w:rsidTr="00B247B7">
        <w:trPr>
          <w:trHeight w:val="1413"/>
        </w:trPr>
        <w:tc>
          <w:tcPr>
            <w:tcW w:w="11194" w:type="dxa"/>
            <w:gridSpan w:val="3"/>
            <w:shd w:val="clear" w:color="auto" w:fill="647D47"/>
            <w:vAlign w:val="center"/>
          </w:tcPr>
          <w:p w14:paraId="70DB30D1" w14:textId="62FF066D" w:rsidR="00C84796" w:rsidRPr="00F14DEA" w:rsidRDefault="00B247B7" w:rsidP="00C84796">
            <w:pPr>
              <w:rPr>
                <w:rFonts w:ascii="Roboto Slab" w:hAnsi="Roboto Slab" w:cs="Arimo"/>
                <w:color w:val="FFFFFF" w:themeColor="background1"/>
                <w:spacing w:val="20"/>
                <w:sz w:val="60"/>
                <w:szCs w:val="60"/>
              </w:rPr>
            </w:pPr>
            <w:r>
              <w:rPr>
                <w:rFonts w:ascii="Roboto Slab" w:hAnsi="Roboto Slab" w:cs="Arimo"/>
                <w:color w:val="FFFFFF" w:themeColor="background1"/>
                <w:spacing w:val="20"/>
                <w:sz w:val="60"/>
                <w:szCs w:val="60"/>
              </w:rPr>
              <w:t xml:space="preserve">QUALITY ASSURANCE ENGINEER </w:t>
            </w:r>
          </w:p>
          <w:p w14:paraId="3DFAE331" w14:textId="406723C1" w:rsidR="0087217B" w:rsidRPr="00581BF9" w:rsidRDefault="00B247B7" w:rsidP="00C84796">
            <w:pPr>
              <w:rPr>
                <w:rFonts w:ascii="Roboto Slab" w:hAnsi="Roboto Slab"/>
                <w:sz w:val="38"/>
                <w:szCs w:val="38"/>
              </w:rPr>
            </w:pPr>
            <w:r>
              <w:rPr>
                <w:rFonts w:ascii="Roboto Slab" w:hAnsi="Roboto Slab" w:cs="Arimo"/>
                <w:color w:val="FFFFFF" w:themeColor="background1"/>
                <w:spacing w:val="20"/>
              </w:rPr>
              <w:t>Resume e</w:t>
            </w:r>
            <w:r w:rsidR="00C84796" w:rsidRPr="00F14DEA">
              <w:rPr>
                <w:rFonts w:ascii="Roboto Slab" w:hAnsi="Roboto Slab" w:cs="Arimo"/>
                <w:color w:val="FFFFFF" w:themeColor="background1"/>
                <w:spacing w:val="20"/>
              </w:rPr>
              <w:t>xample by Resume Genius</w:t>
            </w:r>
          </w:p>
        </w:tc>
      </w:tr>
      <w:tr w:rsidR="0087217B" w:rsidRPr="00581BF9" w14:paraId="30BA8C02" w14:textId="77777777" w:rsidTr="005420EC">
        <w:tc>
          <w:tcPr>
            <w:tcW w:w="11194" w:type="dxa"/>
            <w:gridSpan w:val="3"/>
            <w:vAlign w:val="center"/>
          </w:tcPr>
          <w:p w14:paraId="2F7182FA" w14:textId="23963D37" w:rsidR="0087217B" w:rsidRPr="00581BF9" w:rsidRDefault="0087217B" w:rsidP="0087217B">
            <w:pPr>
              <w:rPr>
                <w:rFonts w:ascii="Roboto Slab" w:hAnsi="Roboto Slab"/>
                <w:sz w:val="10"/>
                <w:szCs w:val="10"/>
              </w:rPr>
            </w:pPr>
          </w:p>
        </w:tc>
      </w:tr>
      <w:tr w:rsidR="0087217B" w:rsidRPr="00581BF9" w14:paraId="5C8117CA" w14:textId="77777777" w:rsidTr="005420EC">
        <w:trPr>
          <w:trHeight w:val="303"/>
        </w:trPr>
        <w:tc>
          <w:tcPr>
            <w:tcW w:w="11194" w:type="dxa"/>
            <w:gridSpan w:val="3"/>
            <w:vAlign w:val="center"/>
          </w:tcPr>
          <w:p w14:paraId="660B59CE" w14:textId="2E0EB39A" w:rsidR="0087217B" w:rsidRPr="00F7057C" w:rsidRDefault="00B247B7" w:rsidP="0087217B">
            <w:pPr>
              <w:rPr>
                <w:rFonts w:ascii="Roboto Slab" w:hAnsi="Roboto Slab"/>
                <w:sz w:val="20"/>
                <w:szCs w:val="20"/>
              </w:rPr>
            </w:pPr>
            <w:r w:rsidRPr="00B247B7">
              <w:rPr>
                <w:rFonts w:ascii="Roboto Slab" w:hAnsi="Roboto Slab"/>
                <w:color w:val="000000"/>
                <w:sz w:val="20"/>
                <w:szCs w:val="20"/>
              </w:rPr>
              <w:t>Denver, CO</w:t>
            </w:r>
            <w:r w:rsidR="00C84796" w:rsidRPr="00F14DEA">
              <w:rPr>
                <w:rFonts w:ascii="Roboto Slab" w:hAnsi="Roboto Slab"/>
                <w:color w:val="000000"/>
                <w:sz w:val="20"/>
                <w:szCs w:val="20"/>
              </w:rPr>
              <w:t xml:space="preserve">   •   your.email@email.com  •   (321) 654-0987</w:t>
            </w:r>
          </w:p>
        </w:tc>
      </w:tr>
      <w:tr w:rsidR="0087217B" w:rsidRPr="00581BF9" w14:paraId="7E9A937E" w14:textId="77777777" w:rsidTr="005420EC">
        <w:trPr>
          <w:trHeight w:val="87"/>
        </w:trPr>
        <w:tc>
          <w:tcPr>
            <w:tcW w:w="11194" w:type="dxa"/>
            <w:gridSpan w:val="3"/>
            <w:vAlign w:val="center"/>
          </w:tcPr>
          <w:p w14:paraId="6A41EFD4" w14:textId="77777777" w:rsidR="0087217B" w:rsidRPr="00581BF9" w:rsidRDefault="0087217B" w:rsidP="0087217B">
            <w:pPr>
              <w:rPr>
                <w:rFonts w:ascii="Roboto Slab" w:hAnsi="Roboto Slab"/>
                <w:sz w:val="20"/>
                <w:szCs w:val="20"/>
              </w:rPr>
            </w:pPr>
          </w:p>
        </w:tc>
      </w:tr>
      <w:tr w:rsidR="00417C0F" w:rsidRPr="00581BF9" w14:paraId="7F860432" w14:textId="77777777" w:rsidTr="005420EC">
        <w:tc>
          <w:tcPr>
            <w:tcW w:w="11194" w:type="dxa"/>
            <w:gridSpan w:val="3"/>
            <w:tcBorders>
              <w:bottom w:val="single" w:sz="4" w:space="0" w:color="auto"/>
            </w:tcBorders>
            <w:vAlign w:val="center"/>
          </w:tcPr>
          <w:p w14:paraId="238D51C0" w14:textId="26411602" w:rsidR="00417C0F" w:rsidRPr="00581BF9" w:rsidRDefault="00581BF9" w:rsidP="0087217B">
            <w:pPr>
              <w:rPr>
                <w:rFonts w:ascii="Roboto Slab" w:hAnsi="Roboto Slab"/>
                <w:sz w:val="20"/>
                <w:szCs w:val="20"/>
              </w:rPr>
            </w:pPr>
            <w:r w:rsidRPr="00512DF1">
              <w:rPr>
                <w:rFonts w:ascii="Roboto Slab" w:hAnsi="Roboto Slab"/>
                <w:color w:val="647D47"/>
                <w:spacing w:val="20"/>
              </w:rPr>
              <w:t>Summary</w:t>
            </w:r>
          </w:p>
        </w:tc>
      </w:tr>
      <w:tr w:rsidR="00417C0F" w:rsidRPr="00581BF9" w14:paraId="494C50BC" w14:textId="77777777" w:rsidTr="005420EC">
        <w:tc>
          <w:tcPr>
            <w:tcW w:w="11194" w:type="dxa"/>
            <w:gridSpan w:val="3"/>
            <w:tcBorders>
              <w:top w:val="single" w:sz="4" w:space="0" w:color="auto"/>
            </w:tcBorders>
            <w:vAlign w:val="center"/>
          </w:tcPr>
          <w:p w14:paraId="313E97A5" w14:textId="77777777" w:rsidR="00417C0F" w:rsidRPr="00581BF9" w:rsidRDefault="00417C0F" w:rsidP="0087217B">
            <w:pPr>
              <w:rPr>
                <w:rFonts w:ascii="Roboto Slab" w:hAnsi="Roboto Slab"/>
                <w:sz w:val="16"/>
                <w:szCs w:val="16"/>
              </w:rPr>
            </w:pPr>
          </w:p>
        </w:tc>
      </w:tr>
      <w:tr w:rsidR="0087217B" w:rsidRPr="00581BF9" w14:paraId="52B4A299" w14:textId="77777777" w:rsidTr="005420EC">
        <w:tc>
          <w:tcPr>
            <w:tcW w:w="11194" w:type="dxa"/>
            <w:gridSpan w:val="3"/>
          </w:tcPr>
          <w:p w14:paraId="7F9A04BC" w14:textId="7F819CBE" w:rsidR="0087217B" w:rsidRPr="00F7057C" w:rsidRDefault="00B247B7" w:rsidP="0087217B">
            <w:pPr>
              <w:rPr>
                <w:rFonts w:ascii="Roboto Slab" w:hAnsi="Roboto Slab"/>
                <w:sz w:val="20"/>
                <w:szCs w:val="20"/>
              </w:rPr>
            </w:pPr>
            <w:r w:rsidRPr="00B247B7">
              <w:rPr>
                <w:rFonts w:ascii="Roboto Slab" w:hAnsi="Roboto Slab" w:cs="Arimo"/>
                <w:sz w:val="20"/>
                <w:szCs w:val="20"/>
              </w:rPr>
              <w:t>Results-driven Quality Assurance Engineer with 8+ years of experience improving product quality, process reliability, and compliance across manufacturing and engineering operations. Skilled in developing testing protocols, implementing quality systems, and driving root cause analysis using Six Sigma and Lean methodologies. Passionate about ensuring that every product meets the highest standards of safety, performance, and reliability.</w:t>
            </w:r>
          </w:p>
        </w:tc>
      </w:tr>
      <w:tr w:rsidR="0087217B" w:rsidRPr="00581BF9" w14:paraId="70A2A714" w14:textId="77777777" w:rsidTr="005420EC">
        <w:trPr>
          <w:trHeight w:val="305"/>
        </w:trPr>
        <w:tc>
          <w:tcPr>
            <w:tcW w:w="11194" w:type="dxa"/>
            <w:gridSpan w:val="3"/>
          </w:tcPr>
          <w:p w14:paraId="6C1B5BEE" w14:textId="77777777" w:rsidR="0087217B" w:rsidRPr="00F7057C" w:rsidRDefault="0087217B" w:rsidP="0087217B">
            <w:pPr>
              <w:rPr>
                <w:rFonts w:ascii="Roboto Slab" w:hAnsi="Roboto Slab" w:cs="Arimo"/>
                <w:sz w:val="20"/>
                <w:szCs w:val="20"/>
              </w:rPr>
            </w:pPr>
          </w:p>
        </w:tc>
      </w:tr>
      <w:tr w:rsidR="0087217B" w:rsidRPr="00581BF9" w14:paraId="22B54E23" w14:textId="77777777" w:rsidTr="005420EC">
        <w:tc>
          <w:tcPr>
            <w:tcW w:w="11194" w:type="dxa"/>
            <w:gridSpan w:val="3"/>
            <w:tcBorders>
              <w:bottom w:val="single" w:sz="4" w:space="0" w:color="auto"/>
            </w:tcBorders>
          </w:tcPr>
          <w:p w14:paraId="7B0C5211" w14:textId="6141F33A" w:rsidR="0087217B" w:rsidRPr="00581BF9" w:rsidRDefault="00581BF9" w:rsidP="0087217B">
            <w:pPr>
              <w:rPr>
                <w:rFonts w:ascii="Roboto Slab" w:hAnsi="Roboto Slab" w:cs="Arimo"/>
                <w:spacing w:val="20"/>
                <w:sz w:val="18"/>
                <w:szCs w:val="18"/>
              </w:rPr>
            </w:pPr>
            <w:r w:rsidRPr="00512DF1">
              <w:rPr>
                <w:rFonts w:ascii="Roboto Slab" w:hAnsi="Roboto Slab"/>
                <w:color w:val="647D47"/>
                <w:spacing w:val="20"/>
              </w:rPr>
              <w:t>Professional Experience</w:t>
            </w:r>
          </w:p>
        </w:tc>
      </w:tr>
      <w:tr w:rsidR="0087217B" w:rsidRPr="00581BF9" w14:paraId="17569CF5" w14:textId="77777777" w:rsidTr="005420EC">
        <w:tc>
          <w:tcPr>
            <w:tcW w:w="11194" w:type="dxa"/>
            <w:gridSpan w:val="3"/>
            <w:tcBorders>
              <w:top w:val="single" w:sz="4" w:space="0" w:color="auto"/>
            </w:tcBorders>
          </w:tcPr>
          <w:p w14:paraId="08F0C232" w14:textId="77777777" w:rsidR="0087217B" w:rsidRPr="00581BF9" w:rsidRDefault="0087217B" w:rsidP="0087217B">
            <w:pPr>
              <w:rPr>
                <w:rFonts w:ascii="Roboto Slab" w:hAnsi="Roboto Slab" w:cs="Arimo"/>
                <w:sz w:val="16"/>
                <w:szCs w:val="16"/>
              </w:rPr>
            </w:pPr>
          </w:p>
        </w:tc>
      </w:tr>
      <w:tr w:rsidR="00581BF9" w:rsidRPr="00581BF9" w14:paraId="4FEB446B" w14:textId="2901F540" w:rsidTr="005420EC">
        <w:trPr>
          <w:trHeight w:val="603"/>
        </w:trPr>
        <w:tc>
          <w:tcPr>
            <w:tcW w:w="8217" w:type="dxa"/>
          </w:tcPr>
          <w:p w14:paraId="63BAB1A6" w14:textId="77777777" w:rsidR="00B247B7" w:rsidRPr="00B247B7" w:rsidRDefault="00B247B7" w:rsidP="00581BF9">
            <w:pPr>
              <w:pStyle w:val="NormalWeb"/>
              <w:spacing w:before="0" w:beforeAutospacing="0" w:after="0" w:afterAutospacing="0"/>
              <w:rPr>
                <w:rFonts w:ascii="Roboto Slab" w:hAnsi="Roboto Slab"/>
                <w:b/>
                <w:bCs/>
                <w:color w:val="000000"/>
                <w:sz w:val="20"/>
                <w:szCs w:val="20"/>
              </w:rPr>
            </w:pPr>
            <w:r w:rsidRPr="00B247B7">
              <w:rPr>
                <w:rFonts w:ascii="Roboto Slab" w:hAnsi="Roboto Slab"/>
                <w:b/>
                <w:bCs/>
                <w:color w:val="000000"/>
                <w:sz w:val="20"/>
                <w:szCs w:val="20"/>
              </w:rPr>
              <w:t>Quality Assurance Engineer</w:t>
            </w:r>
          </w:p>
          <w:p w14:paraId="34919419" w14:textId="26B36D3A" w:rsidR="00581BF9" w:rsidRPr="00F7057C" w:rsidRDefault="00B247B7" w:rsidP="00581BF9">
            <w:pPr>
              <w:pStyle w:val="NormalWeb"/>
              <w:spacing w:before="0" w:beforeAutospacing="0" w:after="0" w:afterAutospacing="0"/>
              <w:rPr>
                <w:rFonts w:ascii="Roboto Slab" w:hAnsi="Roboto Slab"/>
                <w:sz w:val="20"/>
                <w:szCs w:val="20"/>
              </w:rPr>
            </w:pPr>
            <w:r w:rsidRPr="00B247B7">
              <w:rPr>
                <w:rFonts w:ascii="Roboto Slab" w:hAnsi="Roboto Slab"/>
                <w:color w:val="000000"/>
                <w:sz w:val="20"/>
                <w:szCs w:val="20"/>
              </w:rPr>
              <w:t>Altair Manufacturing Group, Denver, CO</w:t>
            </w:r>
          </w:p>
        </w:tc>
        <w:tc>
          <w:tcPr>
            <w:tcW w:w="2977" w:type="dxa"/>
            <w:gridSpan w:val="2"/>
          </w:tcPr>
          <w:p w14:paraId="4B2A6EDE" w14:textId="56ADDE83" w:rsidR="00581BF9" w:rsidRPr="00F7057C" w:rsidRDefault="00581BF9" w:rsidP="00581BF9">
            <w:pPr>
              <w:pStyle w:val="NormalWeb"/>
              <w:spacing w:before="0" w:beforeAutospacing="0" w:after="0" w:afterAutospacing="0" w:line="360" w:lineRule="auto"/>
              <w:jc w:val="right"/>
              <w:rPr>
                <w:rFonts w:ascii="Roboto Slab" w:hAnsi="Roboto Slab"/>
                <w:b/>
                <w:bCs/>
                <w:color w:val="000000"/>
                <w:sz w:val="20"/>
                <w:szCs w:val="20"/>
              </w:rPr>
            </w:pPr>
            <w:r w:rsidRPr="00F7057C">
              <w:rPr>
                <w:rFonts w:ascii="Roboto Slab" w:hAnsi="Roboto Slab"/>
                <w:color w:val="000000"/>
                <w:sz w:val="20"/>
                <w:szCs w:val="20"/>
              </w:rPr>
              <w:t>August 20</w:t>
            </w:r>
            <w:r w:rsidR="00C84796">
              <w:rPr>
                <w:rFonts w:ascii="Roboto Slab" w:hAnsi="Roboto Slab"/>
                <w:color w:val="000000"/>
                <w:sz w:val="20"/>
                <w:szCs w:val="20"/>
              </w:rPr>
              <w:t>XX</w:t>
            </w:r>
            <w:r w:rsidRPr="00F7057C">
              <w:rPr>
                <w:rFonts w:ascii="Roboto Slab" w:hAnsi="Roboto Slab"/>
                <w:color w:val="000000"/>
                <w:sz w:val="20"/>
                <w:szCs w:val="20"/>
              </w:rPr>
              <w:t>–Present</w:t>
            </w:r>
            <w:r w:rsidRPr="00F7057C">
              <w:rPr>
                <w:rFonts w:ascii="Roboto Slab" w:hAnsi="Roboto Slab"/>
                <w:b/>
                <w:bCs/>
                <w:color w:val="000000"/>
                <w:sz w:val="20"/>
                <w:szCs w:val="20"/>
              </w:rPr>
              <w:t xml:space="preserve"> </w:t>
            </w:r>
          </w:p>
        </w:tc>
      </w:tr>
      <w:tr w:rsidR="00581BF9" w:rsidRPr="00581BF9" w14:paraId="7523716F" w14:textId="77777777" w:rsidTr="005420EC">
        <w:trPr>
          <w:trHeight w:val="2040"/>
        </w:trPr>
        <w:tc>
          <w:tcPr>
            <w:tcW w:w="11194" w:type="dxa"/>
            <w:gridSpan w:val="3"/>
          </w:tcPr>
          <w:p w14:paraId="0E36454F" w14:textId="66071AE5" w:rsidR="00B247B7" w:rsidRPr="00B247B7" w:rsidRDefault="00B247B7" w:rsidP="00B247B7">
            <w:pPr>
              <w:numPr>
                <w:ilvl w:val="0"/>
                <w:numId w:val="2"/>
              </w:numPr>
              <w:spacing w:after="100"/>
              <w:ind w:right="1134"/>
              <w:textAlignment w:val="baseline"/>
              <w:rPr>
                <w:rFonts w:ascii="Roboto Slab" w:eastAsia="Times New Roman" w:hAnsi="Roboto Slab" w:cs="Times New Roman"/>
                <w:color w:val="000000"/>
                <w:sz w:val="20"/>
                <w:szCs w:val="20"/>
                <w:lang w:eastAsia="en-IN"/>
              </w:rPr>
            </w:pPr>
            <w:r w:rsidRPr="00B247B7">
              <w:rPr>
                <w:rFonts w:ascii="Roboto Slab" w:eastAsia="Times New Roman" w:hAnsi="Roboto Slab" w:cs="Times New Roman"/>
                <w:color w:val="000000"/>
                <w:sz w:val="20"/>
                <w:szCs w:val="20"/>
                <w:lang w:eastAsia="en-IN"/>
              </w:rPr>
              <w:t>Develop and implement quality control processes and inspection standards for new product lines</w:t>
            </w:r>
          </w:p>
          <w:p w14:paraId="4C6B7A7E" w14:textId="5BB201F9" w:rsidR="00B247B7" w:rsidRPr="00B247B7" w:rsidRDefault="00B247B7" w:rsidP="00B247B7">
            <w:pPr>
              <w:numPr>
                <w:ilvl w:val="0"/>
                <w:numId w:val="2"/>
              </w:numPr>
              <w:spacing w:after="100"/>
              <w:ind w:right="1134"/>
              <w:textAlignment w:val="baseline"/>
              <w:rPr>
                <w:rFonts w:ascii="Roboto Slab" w:eastAsia="Times New Roman" w:hAnsi="Roboto Slab" w:cs="Times New Roman"/>
                <w:color w:val="000000"/>
                <w:sz w:val="20"/>
                <w:szCs w:val="20"/>
                <w:lang w:eastAsia="en-IN"/>
              </w:rPr>
            </w:pPr>
            <w:r w:rsidRPr="00B247B7">
              <w:rPr>
                <w:rFonts w:ascii="Roboto Slab" w:eastAsia="Times New Roman" w:hAnsi="Roboto Slab" w:cs="Times New Roman"/>
                <w:color w:val="000000"/>
                <w:sz w:val="20"/>
                <w:szCs w:val="20"/>
                <w:lang w:eastAsia="en-IN"/>
              </w:rPr>
              <w:t>Lead failure mode and effects analysis (FMEA) and risk assessments for mechanical components and assemblies</w:t>
            </w:r>
          </w:p>
          <w:p w14:paraId="0C326294" w14:textId="19388492" w:rsidR="00B247B7" w:rsidRPr="00B247B7" w:rsidRDefault="00B247B7" w:rsidP="00B247B7">
            <w:pPr>
              <w:numPr>
                <w:ilvl w:val="0"/>
                <w:numId w:val="2"/>
              </w:numPr>
              <w:spacing w:after="100"/>
              <w:ind w:right="1134"/>
              <w:textAlignment w:val="baseline"/>
              <w:rPr>
                <w:rFonts w:ascii="Roboto Slab" w:eastAsia="Times New Roman" w:hAnsi="Roboto Slab" w:cs="Times New Roman"/>
                <w:color w:val="000000"/>
                <w:sz w:val="20"/>
                <w:szCs w:val="20"/>
                <w:lang w:eastAsia="en-IN"/>
              </w:rPr>
            </w:pPr>
            <w:r w:rsidRPr="00B247B7">
              <w:rPr>
                <w:rFonts w:ascii="Roboto Slab" w:eastAsia="Times New Roman" w:hAnsi="Roboto Slab" w:cs="Times New Roman"/>
                <w:color w:val="000000"/>
                <w:sz w:val="20"/>
                <w:szCs w:val="20"/>
                <w:lang w:eastAsia="en-IN"/>
              </w:rPr>
              <w:t>Collaborate with design and production engineers to identify root causes of defects and implement corrective actions</w:t>
            </w:r>
          </w:p>
          <w:p w14:paraId="0A7ACF65" w14:textId="2FC607E7" w:rsidR="00B247B7" w:rsidRPr="00B247B7" w:rsidRDefault="00B247B7" w:rsidP="00B247B7">
            <w:pPr>
              <w:numPr>
                <w:ilvl w:val="0"/>
                <w:numId w:val="2"/>
              </w:numPr>
              <w:spacing w:after="100"/>
              <w:ind w:right="1134"/>
              <w:textAlignment w:val="baseline"/>
              <w:rPr>
                <w:rFonts w:ascii="Roboto Slab" w:eastAsia="Times New Roman" w:hAnsi="Roboto Slab" w:cs="Times New Roman"/>
                <w:color w:val="000000"/>
                <w:sz w:val="20"/>
                <w:szCs w:val="20"/>
                <w:lang w:eastAsia="en-IN"/>
              </w:rPr>
            </w:pPr>
            <w:r w:rsidRPr="00B247B7">
              <w:rPr>
                <w:rFonts w:ascii="Roboto Slab" w:eastAsia="Times New Roman" w:hAnsi="Roboto Slab" w:cs="Times New Roman"/>
                <w:color w:val="000000"/>
                <w:sz w:val="20"/>
                <w:szCs w:val="20"/>
                <w:lang w:eastAsia="en-IN"/>
              </w:rPr>
              <w:t>Manage supplier quality audits and establish incoming inspection criteria to reduce non-conforming materials by 30%</w:t>
            </w:r>
          </w:p>
          <w:p w14:paraId="67063B72" w14:textId="2473050C" w:rsidR="00581BF9" w:rsidRPr="00F7057C" w:rsidRDefault="00B247B7" w:rsidP="00B247B7">
            <w:pPr>
              <w:numPr>
                <w:ilvl w:val="0"/>
                <w:numId w:val="2"/>
              </w:numPr>
              <w:spacing w:after="100"/>
              <w:ind w:right="1134"/>
              <w:textAlignment w:val="baseline"/>
              <w:rPr>
                <w:rFonts w:ascii="Roboto Slab" w:hAnsi="Roboto Slab"/>
                <w:i/>
                <w:iCs/>
                <w:color w:val="000000"/>
                <w:sz w:val="20"/>
                <w:szCs w:val="20"/>
              </w:rPr>
            </w:pPr>
            <w:r w:rsidRPr="00B247B7">
              <w:rPr>
                <w:rFonts w:ascii="Roboto Slab" w:eastAsia="Times New Roman" w:hAnsi="Roboto Slab" w:cs="Times New Roman"/>
                <w:color w:val="000000"/>
                <w:sz w:val="20"/>
                <w:szCs w:val="20"/>
                <w:lang w:eastAsia="en-IN"/>
              </w:rPr>
              <w:t>Use Minitab and SPC tools to analyze data trends and monitor process capability (Cp, Cpk)</w:t>
            </w:r>
          </w:p>
        </w:tc>
      </w:tr>
      <w:tr w:rsidR="0087217B" w:rsidRPr="00581BF9" w14:paraId="31E7EA80" w14:textId="77777777" w:rsidTr="005420EC">
        <w:trPr>
          <w:trHeight w:val="87"/>
        </w:trPr>
        <w:tc>
          <w:tcPr>
            <w:tcW w:w="11194" w:type="dxa"/>
            <w:gridSpan w:val="3"/>
          </w:tcPr>
          <w:p w14:paraId="260F3EC6" w14:textId="77777777" w:rsidR="0087217B" w:rsidRPr="00F7057C" w:rsidRDefault="0087217B" w:rsidP="0087217B">
            <w:pPr>
              <w:rPr>
                <w:rFonts w:ascii="Roboto Slab" w:hAnsi="Roboto Slab" w:cs="Arimo"/>
                <w:sz w:val="20"/>
                <w:szCs w:val="20"/>
              </w:rPr>
            </w:pPr>
          </w:p>
        </w:tc>
      </w:tr>
      <w:tr w:rsidR="00581BF9" w:rsidRPr="00581BF9" w14:paraId="096F6509" w14:textId="5198F32D" w:rsidTr="005420EC">
        <w:trPr>
          <w:trHeight w:val="567"/>
        </w:trPr>
        <w:tc>
          <w:tcPr>
            <w:tcW w:w="8217" w:type="dxa"/>
          </w:tcPr>
          <w:p w14:paraId="41A4CBF5" w14:textId="77777777" w:rsidR="00B247B7" w:rsidRPr="00B247B7" w:rsidRDefault="00B247B7" w:rsidP="00581BF9">
            <w:pPr>
              <w:rPr>
                <w:rFonts w:ascii="Roboto Slab" w:eastAsia="Times New Roman" w:hAnsi="Roboto Slab" w:cs="Times New Roman"/>
                <w:b/>
                <w:bCs/>
                <w:color w:val="000000"/>
                <w:sz w:val="20"/>
                <w:szCs w:val="20"/>
                <w:lang w:eastAsia="en-IN"/>
              </w:rPr>
            </w:pPr>
            <w:r w:rsidRPr="00B247B7">
              <w:rPr>
                <w:rFonts w:ascii="Roboto Slab" w:eastAsia="Times New Roman" w:hAnsi="Roboto Slab" w:cs="Times New Roman"/>
                <w:b/>
                <w:bCs/>
                <w:color w:val="000000"/>
                <w:sz w:val="20"/>
                <w:szCs w:val="20"/>
                <w:lang w:eastAsia="en-IN"/>
              </w:rPr>
              <w:t>Quality Engineer</w:t>
            </w:r>
          </w:p>
          <w:p w14:paraId="266846C3" w14:textId="64CED1AF" w:rsidR="00581BF9" w:rsidRPr="00F7057C" w:rsidRDefault="00B247B7" w:rsidP="00581BF9">
            <w:pPr>
              <w:rPr>
                <w:rFonts w:ascii="Roboto Slab" w:eastAsia="Times New Roman" w:hAnsi="Roboto Slab" w:cs="Times New Roman"/>
                <w:sz w:val="20"/>
                <w:szCs w:val="20"/>
                <w:lang w:eastAsia="en-IN"/>
              </w:rPr>
            </w:pPr>
            <w:r w:rsidRPr="00B247B7">
              <w:rPr>
                <w:rFonts w:ascii="Roboto Slab" w:eastAsia="Times New Roman" w:hAnsi="Roboto Slab" w:cs="Times New Roman"/>
                <w:color w:val="000000"/>
                <w:sz w:val="20"/>
                <w:szCs w:val="20"/>
                <w:lang w:eastAsia="en-IN"/>
              </w:rPr>
              <w:t>Synova Systems, Aurora, CO</w:t>
            </w:r>
          </w:p>
        </w:tc>
        <w:tc>
          <w:tcPr>
            <w:tcW w:w="2977" w:type="dxa"/>
            <w:gridSpan w:val="2"/>
          </w:tcPr>
          <w:p w14:paraId="44A1DC47" w14:textId="5B1499B7" w:rsidR="00581BF9" w:rsidRPr="00F7057C" w:rsidRDefault="00581BF9" w:rsidP="00581BF9">
            <w:pPr>
              <w:spacing w:line="360" w:lineRule="auto"/>
              <w:jc w:val="right"/>
              <w:rPr>
                <w:rFonts w:ascii="Roboto Slab" w:eastAsia="Times New Roman" w:hAnsi="Roboto Slab" w:cs="Times New Roman"/>
                <w:sz w:val="20"/>
                <w:szCs w:val="20"/>
                <w:lang w:eastAsia="en-IN"/>
              </w:rPr>
            </w:pPr>
            <w:r w:rsidRPr="00F7057C">
              <w:rPr>
                <w:rFonts w:ascii="Roboto Slab" w:eastAsia="Times New Roman" w:hAnsi="Roboto Slab" w:cs="Times New Roman"/>
                <w:color w:val="000000"/>
                <w:sz w:val="20"/>
                <w:szCs w:val="20"/>
                <w:lang w:eastAsia="en-IN"/>
              </w:rPr>
              <w:t>July 20</w:t>
            </w:r>
            <w:r w:rsidR="00C84796">
              <w:rPr>
                <w:rFonts w:ascii="Roboto Slab" w:eastAsia="Times New Roman" w:hAnsi="Roboto Slab" w:cs="Times New Roman"/>
                <w:color w:val="000000"/>
                <w:sz w:val="20"/>
                <w:szCs w:val="20"/>
                <w:lang w:eastAsia="en-IN"/>
              </w:rPr>
              <w:t>XX</w:t>
            </w:r>
            <w:r w:rsidRPr="00F7057C">
              <w:rPr>
                <w:rFonts w:ascii="Roboto Slab" w:eastAsia="Times New Roman" w:hAnsi="Roboto Slab" w:cs="Times New Roman"/>
                <w:color w:val="000000"/>
                <w:sz w:val="20"/>
                <w:szCs w:val="20"/>
                <w:lang w:eastAsia="en-IN"/>
              </w:rPr>
              <w:t>–August 20</w:t>
            </w:r>
            <w:r w:rsidR="00C84796">
              <w:rPr>
                <w:rFonts w:ascii="Roboto Slab" w:eastAsia="Times New Roman" w:hAnsi="Roboto Slab" w:cs="Times New Roman"/>
                <w:color w:val="000000"/>
                <w:sz w:val="20"/>
                <w:szCs w:val="20"/>
                <w:lang w:eastAsia="en-IN"/>
              </w:rPr>
              <w:t>XX</w:t>
            </w:r>
          </w:p>
          <w:p w14:paraId="73B5D512" w14:textId="77777777" w:rsidR="00581BF9" w:rsidRPr="00F7057C" w:rsidRDefault="00581BF9" w:rsidP="00581BF9">
            <w:pPr>
              <w:jc w:val="right"/>
              <w:textAlignment w:val="baseline"/>
              <w:rPr>
                <w:rFonts w:ascii="Roboto Slab" w:eastAsia="Times New Roman" w:hAnsi="Roboto Slab" w:cs="Times New Roman"/>
                <w:color w:val="000000"/>
                <w:sz w:val="20"/>
                <w:szCs w:val="20"/>
                <w:lang w:eastAsia="en-IN"/>
              </w:rPr>
            </w:pPr>
          </w:p>
        </w:tc>
      </w:tr>
      <w:tr w:rsidR="00581BF9" w:rsidRPr="00581BF9" w14:paraId="5A9DE57E" w14:textId="77777777" w:rsidTr="005420EC">
        <w:trPr>
          <w:trHeight w:val="1519"/>
        </w:trPr>
        <w:tc>
          <w:tcPr>
            <w:tcW w:w="11194" w:type="dxa"/>
            <w:gridSpan w:val="3"/>
          </w:tcPr>
          <w:p w14:paraId="1150CDF7" w14:textId="706AE36E" w:rsidR="00B247B7" w:rsidRPr="00B247B7" w:rsidRDefault="00B247B7" w:rsidP="00B247B7">
            <w:pPr>
              <w:numPr>
                <w:ilvl w:val="0"/>
                <w:numId w:val="3"/>
              </w:numPr>
              <w:spacing w:after="100"/>
              <w:ind w:right="1134"/>
              <w:textAlignment w:val="baseline"/>
              <w:rPr>
                <w:rFonts w:ascii="Roboto Slab" w:eastAsia="Times New Roman" w:hAnsi="Roboto Slab" w:cs="Times New Roman"/>
                <w:color w:val="000000"/>
                <w:sz w:val="20"/>
                <w:szCs w:val="20"/>
                <w:lang w:eastAsia="en-IN"/>
              </w:rPr>
            </w:pPr>
            <w:r w:rsidRPr="00B247B7">
              <w:rPr>
                <w:rFonts w:ascii="Roboto Slab" w:eastAsia="Times New Roman" w:hAnsi="Roboto Slab" w:cs="Times New Roman"/>
                <w:color w:val="000000"/>
                <w:sz w:val="20"/>
                <w:szCs w:val="20"/>
                <w:lang w:eastAsia="en-IN"/>
              </w:rPr>
              <w:t>Oversaw quality planning for precision-machined components and electronic assemblies</w:t>
            </w:r>
          </w:p>
          <w:p w14:paraId="115FE430" w14:textId="73AA0FC1" w:rsidR="00B247B7" w:rsidRPr="00B247B7" w:rsidRDefault="00B247B7" w:rsidP="00B247B7">
            <w:pPr>
              <w:numPr>
                <w:ilvl w:val="0"/>
                <w:numId w:val="3"/>
              </w:numPr>
              <w:spacing w:after="100"/>
              <w:ind w:right="1134"/>
              <w:textAlignment w:val="baseline"/>
              <w:rPr>
                <w:rFonts w:ascii="Roboto Slab" w:eastAsia="Times New Roman" w:hAnsi="Roboto Slab" w:cs="Times New Roman"/>
                <w:color w:val="000000"/>
                <w:sz w:val="20"/>
                <w:szCs w:val="20"/>
                <w:lang w:eastAsia="en-IN"/>
              </w:rPr>
            </w:pPr>
            <w:r w:rsidRPr="00B247B7">
              <w:rPr>
                <w:rFonts w:ascii="Roboto Slab" w:eastAsia="Times New Roman" w:hAnsi="Roboto Slab" w:cs="Times New Roman"/>
                <w:color w:val="000000"/>
                <w:sz w:val="20"/>
                <w:szCs w:val="20"/>
                <w:lang w:eastAsia="en-IN"/>
              </w:rPr>
              <w:t>Designed and executed product validation and verification test plans following ISO 9001 and AS9100 standards</w:t>
            </w:r>
          </w:p>
          <w:p w14:paraId="6F644BC0" w14:textId="08A74ABA" w:rsidR="00B247B7" w:rsidRPr="00B247B7" w:rsidRDefault="00B247B7" w:rsidP="00B247B7">
            <w:pPr>
              <w:numPr>
                <w:ilvl w:val="0"/>
                <w:numId w:val="3"/>
              </w:numPr>
              <w:spacing w:after="100"/>
              <w:ind w:right="1134"/>
              <w:textAlignment w:val="baseline"/>
              <w:rPr>
                <w:rFonts w:ascii="Roboto Slab" w:eastAsia="Times New Roman" w:hAnsi="Roboto Slab" w:cs="Times New Roman"/>
                <w:color w:val="000000"/>
                <w:sz w:val="20"/>
                <w:szCs w:val="20"/>
                <w:lang w:eastAsia="en-IN"/>
              </w:rPr>
            </w:pPr>
            <w:r w:rsidRPr="00B247B7">
              <w:rPr>
                <w:rFonts w:ascii="Roboto Slab" w:eastAsia="Times New Roman" w:hAnsi="Roboto Slab" w:cs="Times New Roman"/>
                <w:color w:val="000000"/>
                <w:sz w:val="20"/>
                <w:szCs w:val="20"/>
                <w:lang w:eastAsia="en-IN"/>
              </w:rPr>
              <w:t>Supported internal and external audits by preparing documentation and conducting corrective action reviews</w:t>
            </w:r>
          </w:p>
          <w:p w14:paraId="4A953EFA" w14:textId="75BAE508" w:rsidR="00581BF9" w:rsidRPr="00F7057C" w:rsidRDefault="00B247B7" w:rsidP="00B247B7">
            <w:pPr>
              <w:numPr>
                <w:ilvl w:val="0"/>
                <w:numId w:val="3"/>
              </w:numPr>
              <w:spacing w:after="100"/>
              <w:ind w:right="1134"/>
              <w:textAlignment w:val="baseline"/>
              <w:rPr>
                <w:rFonts w:ascii="Roboto Slab" w:eastAsia="Times New Roman" w:hAnsi="Roboto Slab" w:cs="Times New Roman"/>
                <w:color w:val="000000"/>
                <w:sz w:val="20"/>
                <w:szCs w:val="20"/>
                <w:lang w:eastAsia="en-IN"/>
              </w:rPr>
            </w:pPr>
            <w:r w:rsidRPr="00B247B7">
              <w:rPr>
                <w:rFonts w:ascii="Roboto Slab" w:eastAsia="Times New Roman" w:hAnsi="Roboto Slab" w:cs="Times New Roman"/>
                <w:color w:val="000000"/>
                <w:sz w:val="20"/>
                <w:szCs w:val="20"/>
                <w:lang w:eastAsia="en-IN"/>
              </w:rPr>
              <w:t>Led a Lean Six Sigma project that reduced production rework by 25% within one year</w:t>
            </w:r>
          </w:p>
        </w:tc>
      </w:tr>
      <w:tr w:rsidR="0087217B" w:rsidRPr="00581BF9" w14:paraId="586CAB48" w14:textId="77777777" w:rsidTr="005420EC">
        <w:trPr>
          <w:trHeight w:val="87"/>
        </w:trPr>
        <w:tc>
          <w:tcPr>
            <w:tcW w:w="11194" w:type="dxa"/>
            <w:gridSpan w:val="3"/>
          </w:tcPr>
          <w:p w14:paraId="44F3CF83" w14:textId="77777777" w:rsidR="0087217B" w:rsidRPr="00581BF9" w:rsidRDefault="0087217B" w:rsidP="0087217B">
            <w:pPr>
              <w:rPr>
                <w:rFonts w:ascii="Roboto Slab" w:hAnsi="Roboto Slab" w:cs="Arimo"/>
                <w:sz w:val="20"/>
                <w:szCs w:val="20"/>
              </w:rPr>
            </w:pPr>
          </w:p>
        </w:tc>
      </w:tr>
      <w:tr w:rsidR="004D4A58" w:rsidRPr="00581BF9" w14:paraId="137D827A" w14:textId="77777777" w:rsidTr="005420EC">
        <w:tc>
          <w:tcPr>
            <w:tcW w:w="11194" w:type="dxa"/>
            <w:gridSpan w:val="3"/>
            <w:tcBorders>
              <w:bottom w:val="single" w:sz="4" w:space="0" w:color="auto"/>
            </w:tcBorders>
          </w:tcPr>
          <w:p w14:paraId="4A2F4BD8" w14:textId="01932B45" w:rsidR="004D4A58" w:rsidRPr="00581BF9" w:rsidRDefault="00581BF9" w:rsidP="0087217B">
            <w:pPr>
              <w:rPr>
                <w:rFonts w:ascii="Roboto Slab" w:hAnsi="Roboto Slab" w:cs="Arimo"/>
                <w:sz w:val="18"/>
                <w:szCs w:val="18"/>
              </w:rPr>
            </w:pPr>
            <w:r w:rsidRPr="00512DF1">
              <w:rPr>
                <w:rFonts w:ascii="Roboto Slab" w:hAnsi="Roboto Slab"/>
                <w:color w:val="647D47"/>
                <w:spacing w:val="20"/>
              </w:rPr>
              <w:t>Education</w:t>
            </w:r>
          </w:p>
        </w:tc>
      </w:tr>
      <w:tr w:rsidR="004D4A58" w:rsidRPr="00581BF9" w14:paraId="2F2B2E8C" w14:textId="77777777" w:rsidTr="005420EC">
        <w:tc>
          <w:tcPr>
            <w:tcW w:w="11194" w:type="dxa"/>
            <w:gridSpan w:val="3"/>
            <w:tcBorders>
              <w:top w:val="single" w:sz="4" w:space="0" w:color="auto"/>
            </w:tcBorders>
          </w:tcPr>
          <w:p w14:paraId="5F85E83C" w14:textId="77777777" w:rsidR="004D4A58" w:rsidRPr="00581BF9" w:rsidRDefault="004D4A58" w:rsidP="0087217B">
            <w:pPr>
              <w:rPr>
                <w:rFonts w:ascii="Roboto Slab" w:hAnsi="Roboto Slab"/>
                <w:b/>
                <w:bCs/>
                <w:color w:val="000000"/>
                <w:spacing w:val="20"/>
                <w:sz w:val="18"/>
                <w:szCs w:val="18"/>
              </w:rPr>
            </w:pPr>
          </w:p>
        </w:tc>
      </w:tr>
      <w:tr w:rsidR="00BF54C6" w:rsidRPr="00581BF9" w14:paraId="3A678A23" w14:textId="5EF3A2D0" w:rsidTr="005420EC">
        <w:tc>
          <w:tcPr>
            <w:tcW w:w="8217" w:type="dxa"/>
          </w:tcPr>
          <w:p w14:paraId="5476986E" w14:textId="77777777" w:rsidR="00B247B7" w:rsidRPr="00B247B7" w:rsidRDefault="00B247B7" w:rsidP="004D4A58">
            <w:pPr>
              <w:pStyle w:val="NormalWeb"/>
              <w:spacing w:before="0" w:beforeAutospacing="0" w:after="0" w:afterAutospacing="0"/>
              <w:rPr>
                <w:rFonts w:ascii="Roboto Slab" w:hAnsi="Roboto Slab"/>
                <w:b/>
                <w:bCs/>
                <w:color w:val="000000"/>
                <w:sz w:val="20"/>
                <w:szCs w:val="20"/>
              </w:rPr>
            </w:pPr>
            <w:r w:rsidRPr="00B247B7">
              <w:rPr>
                <w:rFonts w:ascii="Roboto Slab" w:hAnsi="Roboto Slab"/>
                <w:b/>
                <w:bCs/>
                <w:color w:val="000000"/>
                <w:sz w:val="20"/>
                <w:szCs w:val="20"/>
              </w:rPr>
              <w:t>B.S. in Mechanical Engineering</w:t>
            </w:r>
          </w:p>
          <w:p w14:paraId="37650B19" w14:textId="77CB92EB" w:rsidR="00BF54C6" w:rsidRPr="00353F72" w:rsidRDefault="00B247B7" w:rsidP="004D4A58">
            <w:pPr>
              <w:pStyle w:val="NormalWeb"/>
              <w:spacing w:before="0" w:beforeAutospacing="0" w:after="0" w:afterAutospacing="0"/>
              <w:rPr>
                <w:rFonts w:ascii="Roboto Slab" w:hAnsi="Roboto Slab"/>
                <w:sz w:val="20"/>
                <w:szCs w:val="20"/>
              </w:rPr>
            </w:pPr>
            <w:r w:rsidRPr="00B247B7">
              <w:rPr>
                <w:rFonts w:ascii="Roboto Slab" w:hAnsi="Roboto Slab"/>
                <w:color w:val="000000"/>
                <w:sz w:val="20"/>
                <w:szCs w:val="20"/>
              </w:rPr>
              <w:t>University of Colorado Boulder, Boulder, CO</w:t>
            </w:r>
          </w:p>
        </w:tc>
        <w:tc>
          <w:tcPr>
            <w:tcW w:w="2977" w:type="dxa"/>
            <w:gridSpan w:val="2"/>
          </w:tcPr>
          <w:p w14:paraId="43B9EADE" w14:textId="56420870" w:rsidR="00BF54C6" w:rsidRPr="00353F72" w:rsidRDefault="00BF54C6" w:rsidP="00BF54C6">
            <w:pPr>
              <w:pStyle w:val="NormalWeb"/>
              <w:spacing w:before="0" w:beforeAutospacing="0" w:after="0" w:afterAutospacing="0" w:line="360" w:lineRule="auto"/>
              <w:jc w:val="right"/>
              <w:rPr>
                <w:rFonts w:ascii="Roboto Slab" w:hAnsi="Roboto Slab"/>
                <w:color w:val="000000"/>
                <w:sz w:val="20"/>
                <w:szCs w:val="20"/>
              </w:rPr>
            </w:pPr>
            <w:r w:rsidRPr="00353F72">
              <w:rPr>
                <w:rFonts w:ascii="Roboto Slab" w:hAnsi="Roboto Slab"/>
                <w:color w:val="000000"/>
                <w:sz w:val="20"/>
                <w:szCs w:val="20"/>
              </w:rPr>
              <w:t>May 20</w:t>
            </w:r>
            <w:r w:rsidR="00C84796">
              <w:rPr>
                <w:rFonts w:ascii="Roboto Slab" w:hAnsi="Roboto Slab"/>
                <w:color w:val="000000"/>
                <w:sz w:val="20"/>
                <w:szCs w:val="20"/>
              </w:rPr>
              <w:t>XX</w:t>
            </w:r>
          </w:p>
        </w:tc>
      </w:tr>
      <w:tr w:rsidR="004D4A58" w:rsidRPr="00581BF9" w14:paraId="0F5D8D60" w14:textId="77777777" w:rsidTr="005420EC">
        <w:trPr>
          <w:trHeight w:val="250"/>
        </w:trPr>
        <w:tc>
          <w:tcPr>
            <w:tcW w:w="11194" w:type="dxa"/>
            <w:gridSpan w:val="3"/>
          </w:tcPr>
          <w:p w14:paraId="27E1754B" w14:textId="77777777" w:rsidR="004D4A58" w:rsidRPr="00353F72" w:rsidRDefault="004D4A58" w:rsidP="0087217B">
            <w:pPr>
              <w:rPr>
                <w:rFonts w:ascii="Roboto Slab" w:hAnsi="Roboto Slab"/>
                <w:b/>
                <w:bCs/>
                <w:color w:val="000000"/>
                <w:spacing w:val="20"/>
                <w:sz w:val="20"/>
                <w:szCs w:val="20"/>
              </w:rPr>
            </w:pPr>
          </w:p>
        </w:tc>
      </w:tr>
      <w:tr w:rsidR="004D4A58" w:rsidRPr="00581BF9" w14:paraId="1AE5201E" w14:textId="77777777" w:rsidTr="005420EC">
        <w:tc>
          <w:tcPr>
            <w:tcW w:w="11194" w:type="dxa"/>
            <w:gridSpan w:val="3"/>
            <w:tcBorders>
              <w:bottom w:val="single" w:sz="4" w:space="0" w:color="auto"/>
            </w:tcBorders>
          </w:tcPr>
          <w:p w14:paraId="4E4A7E89" w14:textId="53A4898F" w:rsidR="004D4A58" w:rsidRPr="00581BF9" w:rsidRDefault="00581BF9" w:rsidP="0087217B">
            <w:pPr>
              <w:rPr>
                <w:rFonts w:ascii="Roboto Slab" w:hAnsi="Roboto Slab"/>
                <w:color w:val="000000"/>
                <w:spacing w:val="20"/>
                <w:sz w:val="16"/>
                <w:szCs w:val="16"/>
              </w:rPr>
            </w:pPr>
            <w:r w:rsidRPr="00512DF1">
              <w:rPr>
                <w:rFonts w:ascii="Roboto Slab" w:hAnsi="Roboto Slab"/>
                <w:color w:val="647D47"/>
                <w:spacing w:val="20"/>
              </w:rPr>
              <w:t>Additional Skills</w:t>
            </w:r>
          </w:p>
        </w:tc>
      </w:tr>
      <w:tr w:rsidR="004D4A58" w:rsidRPr="00581BF9" w14:paraId="52146948" w14:textId="77777777" w:rsidTr="005420EC">
        <w:tc>
          <w:tcPr>
            <w:tcW w:w="11194" w:type="dxa"/>
            <w:gridSpan w:val="3"/>
            <w:tcBorders>
              <w:top w:val="single" w:sz="4" w:space="0" w:color="auto"/>
            </w:tcBorders>
          </w:tcPr>
          <w:p w14:paraId="4337E336" w14:textId="77777777" w:rsidR="004D4A58" w:rsidRPr="00581BF9" w:rsidRDefault="004D4A58" w:rsidP="0087217B">
            <w:pPr>
              <w:rPr>
                <w:rFonts w:ascii="Roboto Slab" w:hAnsi="Roboto Slab"/>
                <w:b/>
                <w:bCs/>
                <w:color w:val="000000"/>
                <w:spacing w:val="20"/>
                <w:sz w:val="16"/>
                <w:szCs w:val="16"/>
              </w:rPr>
            </w:pPr>
          </w:p>
        </w:tc>
      </w:tr>
      <w:tr w:rsidR="004D4A58" w:rsidRPr="00581BF9" w14:paraId="7080EF72" w14:textId="77777777" w:rsidTr="005420EC">
        <w:tc>
          <w:tcPr>
            <w:tcW w:w="11194" w:type="dxa"/>
            <w:gridSpan w:val="3"/>
          </w:tcPr>
          <w:p w14:paraId="5F0C2DB8" w14:textId="733F8408" w:rsidR="00B247B7" w:rsidRPr="00B247B7" w:rsidRDefault="00B247B7" w:rsidP="00B247B7">
            <w:pPr>
              <w:pStyle w:val="NormalWeb"/>
              <w:numPr>
                <w:ilvl w:val="0"/>
                <w:numId w:val="4"/>
              </w:numPr>
              <w:spacing w:after="0"/>
              <w:rPr>
                <w:rFonts w:ascii="Roboto Slab" w:hAnsi="Roboto Slab"/>
                <w:color w:val="000000"/>
                <w:sz w:val="20"/>
                <w:szCs w:val="20"/>
              </w:rPr>
            </w:pPr>
            <w:r w:rsidRPr="00B247B7">
              <w:rPr>
                <w:rFonts w:ascii="Roboto Slab" w:hAnsi="Roboto Slab"/>
                <w:color w:val="000000"/>
                <w:sz w:val="20"/>
                <w:szCs w:val="20"/>
              </w:rPr>
              <w:t>Root Cause Analysis (5 Whys, Fishbone, FMEA)</w:t>
            </w:r>
          </w:p>
          <w:p w14:paraId="2DD6CC02" w14:textId="3DC0E6CA" w:rsidR="00B247B7" w:rsidRPr="00B247B7" w:rsidRDefault="00B247B7" w:rsidP="00B247B7">
            <w:pPr>
              <w:pStyle w:val="NormalWeb"/>
              <w:numPr>
                <w:ilvl w:val="0"/>
                <w:numId w:val="4"/>
              </w:numPr>
              <w:spacing w:after="0"/>
              <w:rPr>
                <w:rFonts w:ascii="Roboto Slab" w:hAnsi="Roboto Slab"/>
                <w:color w:val="000000"/>
                <w:sz w:val="20"/>
                <w:szCs w:val="20"/>
              </w:rPr>
            </w:pPr>
            <w:r w:rsidRPr="00B247B7">
              <w:rPr>
                <w:rFonts w:ascii="Roboto Slab" w:hAnsi="Roboto Slab"/>
                <w:color w:val="000000"/>
                <w:sz w:val="20"/>
                <w:szCs w:val="20"/>
              </w:rPr>
              <w:t>Statistical Process Control (SPC) and Minitab</w:t>
            </w:r>
          </w:p>
          <w:p w14:paraId="285C8B86" w14:textId="649EA047" w:rsidR="00B247B7" w:rsidRPr="00B247B7" w:rsidRDefault="00B247B7" w:rsidP="00B247B7">
            <w:pPr>
              <w:pStyle w:val="NormalWeb"/>
              <w:numPr>
                <w:ilvl w:val="0"/>
                <w:numId w:val="4"/>
              </w:numPr>
              <w:spacing w:after="0"/>
              <w:rPr>
                <w:rFonts w:ascii="Roboto Slab" w:hAnsi="Roboto Slab"/>
                <w:color w:val="000000"/>
                <w:sz w:val="20"/>
                <w:szCs w:val="20"/>
              </w:rPr>
            </w:pPr>
            <w:r w:rsidRPr="00B247B7">
              <w:rPr>
                <w:rFonts w:ascii="Roboto Slab" w:hAnsi="Roboto Slab"/>
                <w:color w:val="000000"/>
                <w:sz w:val="20"/>
                <w:szCs w:val="20"/>
              </w:rPr>
              <w:t>PPAP, APQP, and CAPA management</w:t>
            </w:r>
          </w:p>
          <w:p w14:paraId="4BCC1CFD" w14:textId="2040A911" w:rsidR="00353F72" w:rsidRPr="00B247B7" w:rsidRDefault="00B247B7" w:rsidP="00B247B7">
            <w:pPr>
              <w:pStyle w:val="NormalWeb"/>
              <w:numPr>
                <w:ilvl w:val="0"/>
                <w:numId w:val="4"/>
              </w:numPr>
              <w:spacing w:after="0"/>
              <w:rPr>
                <w:rFonts w:ascii="Roboto Slab" w:hAnsi="Roboto Slab"/>
                <w:color w:val="000000"/>
                <w:sz w:val="20"/>
                <w:szCs w:val="20"/>
              </w:rPr>
            </w:pPr>
            <w:r w:rsidRPr="00B247B7">
              <w:rPr>
                <w:rFonts w:ascii="Roboto Slab" w:hAnsi="Roboto Slab"/>
                <w:color w:val="000000"/>
                <w:sz w:val="20"/>
                <w:szCs w:val="20"/>
              </w:rPr>
              <w:t>Supplier quality auditing and vendor performance evaluation</w:t>
            </w:r>
          </w:p>
        </w:tc>
      </w:tr>
      <w:tr w:rsidR="005420EC" w14:paraId="18B1AE83" w14:textId="77777777" w:rsidTr="005420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8" w:type="dxa"/>
        </w:trPr>
        <w:tc>
          <w:tcPr>
            <w:tcW w:w="11096" w:type="dxa"/>
            <w:gridSpan w:val="2"/>
            <w:tcBorders>
              <w:top w:val="nil"/>
              <w:left w:val="nil"/>
              <w:bottom w:val="nil"/>
              <w:right w:val="nil"/>
            </w:tcBorders>
            <w:tcMar>
              <w:top w:w="1134" w:type="dxa"/>
              <w:left w:w="1134" w:type="dxa"/>
              <w:bottom w:w="567" w:type="dxa"/>
              <w:right w:w="1134" w:type="dxa"/>
            </w:tcMar>
            <w:vAlign w:val="center"/>
          </w:tcPr>
          <w:p w14:paraId="2670DFA2" w14:textId="77777777" w:rsidR="005420EC" w:rsidRPr="00D704BB" w:rsidRDefault="005420EC" w:rsidP="005420EC">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1C8EEB66" wp14:editId="31E960ED">
                  <wp:extent cx="1363171" cy="159037"/>
                  <wp:effectExtent l="0" t="0" r="0" b="635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534013E1" w14:textId="77777777" w:rsidR="005420EC" w:rsidRDefault="005420EC" w:rsidP="005420EC">
            <w:pPr>
              <w:autoSpaceDE w:val="0"/>
              <w:autoSpaceDN w:val="0"/>
              <w:adjustRightInd w:val="0"/>
              <w:rPr>
                <w:rFonts w:ascii="Poppins" w:hAnsi="Poppins" w:cs="Poppins"/>
                <w:b/>
                <w:bCs/>
                <w:sz w:val="40"/>
                <w:szCs w:val="40"/>
                <w:lang w:val="en-US"/>
              </w:rPr>
            </w:pPr>
          </w:p>
          <w:p w14:paraId="5C478A42" w14:textId="77777777" w:rsidR="005420EC" w:rsidRPr="00D704BB" w:rsidRDefault="005420EC" w:rsidP="005420EC">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3F8FF8EB" w14:textId="77777777" w:rsidR="005420EC" w:rsidRPr="00D704BB" w:rsidRDefault="005420EC" w:rsidP="005420EC">
            <w:pPr>
              <w:autoSpaceDE w:val="0"/>
              <w:autoSpaceDN w:val="0"/>
              <w:adjustRightInd w:val="0"/>
              <w:rPr>
                <w:rFonts w:ascii="Poppins" w:hAnsi="Poppins" w:cs="Poppins"/>
                <w:lang w:val="en-US"/>
              </w:rPr>
            </w:pPr>
          </w:p>
          <w:p w14:paraId="114D1B47" w14:textId="77777777" w:rsidR="005420EC" w:rsidRPr="004070C7" w:rsidRDefault="005420EC" w:rsidP="005420EC">
            <w:pPr>
              <w:autoSpaceDE w:val="0"/>
              <w:autoSpaceDN w:val="0"/>
              <w:adjustRightInd w:val="0"/>
              <w:ind w:left="709" w:right="571"/>
              <w:rPr>
                <w:rFonts w:ascii="Poppins" w:hAnsi="Poppins" w:cs="Poppins"/>
                <w:sz w:val="20"/>
                <w:szCs w:val="20"/>
                <w:lang w:val="en-US"/>
              </w:rPr>
            </w:pPr>
            <w:r w:rsidRPr="004070C7">
              <w:rPr>
                <w:rFonts w:ascii="Poppins" w:hAnsi="Poppins" w:cs="Poppins"/>
                <w:sz w:val="20"/>
                <w:szCs w:val="20"/>
                <w:lang w:val="en-US"/>
              </w:rPr>
              <w:t>The “Connery” resume template exudes confidence with its bold header. It instantly makes sure your name is visible and memorable.</w:t>
            </w:r>
          </w:p>
          <w:p w14:paraId="561C2658" w14:textId="77777777" w:rsidR="005420EC" w:rsidRPr="004070C7" w:rsidRDefault="005420EC" w:rsidP="005420EC">
            <w:pPr>
              <w:autoSpaceDE w:val="0"/>
              <w:autoSpaceDN w:val="0"/>
              <w:adjustRightInd w:val="0"/>
              <w:ind w:left="709" w:right="571"/>
              <w:rPr>
                <w:rFonts w:ascii="Poppins" w:hAnsi="Poppins" w:cs="Poppins"/>
                <w:sz w:val="20"/>
                <w:szCs w:val="20"/>
                <w:lang w:val="en-US"/>
              </w:rPr>
            </w:pPr>
          </w:p>
          <w:p w14:paraId="10F7D69D" w14:textId="77777777" w:rsidR="005420EC" w:rsidRPr="004070C7" w:rsidRDefault="005420EC" w:rsidP="005420EC">
            <w:pPr>
              <w:autoSpaceDE w:val="0"/>
              <w:autoSpaceDN w:val="0"/>
              <w:adjustRightInd w:val="0"/>
              <w:ind w:left="709" w:right="571"/>
              <w:rPr>
                <w:rFonts w:ascii="Poppins" w:hAnsi="Poppins" w:cs="Poppins"/>
                <w:sz w:val="20"/>
                <w:szCs w:val="20"/>
                <w:lang w:val="en-US"/>
              </w:rPr>
            </w:pPr>
            <w:r w:rsidRPr="004070C7">
              <w:rPr>
                <w:rFonts w:ascii="Poppins" w:hAnsi="Poppins" w:cs="Poppins"/>
                <w:sz w:val="20"/>
                <w:szCs w:val="20"/>
                <w:lang w:val="en-US"/>
              </w:rPr>
              <w:t xml:space="preserve">This template </w:t>
            </w:r>
            <w:r>
              <w:rPr>
                <w:rFonts w:ascii="Poppins" w:hAnsi="Poppins" w:cs="Poppins"/>
                <w:sz w:val="20"/>
                <w:szCs w:val="20"/>
                <w:lang w:val="en-US"/>
              </w:rPr>
              <w:t xml:space="preserve">is </w:t>
            </w:r>
            <w:r w:rsidRPr="004070C7">
              <w:rPr>
                <w:rFonts w:ascii="Poppins" w:hAnsi="Poppins" w:cs="Poppins"/>
                <w:sz w:val="20"/>
                <w:szCs w:val="20"/>
                <w:lang w:val="en-US"/>
              </w:rPr>
              <w:t>suitable for professionals with several years of experience. The “Connery” is also excellent for anyone who wants to make a stylish statement with their resume and make their name known.</w:t>
            </w:r>
          </w:p>
          <w:p w14:paraId="0EF0F3F2" w14:textId="77777777" w:rsidR="005420EC" w:rsidRPr="00D704BB" w:rsidRDefault="005420EC" w:rsidP="005420EC">
            <w:pPr>
              <w:autoSpaceDE w:val="0"/>
              <w:autoSpaceDN w:val="0"/>
              <w:adjustRightInd w:val="0"/>
              <w:ind w:right="571"/>
              <w:rPr>
                <w:rFonts w:ascii="Poppins" w:hAnsi="Poppins" w:cs="Poppins"/>
                <w:sz w:val="20"/>
                <w:szCs w:val="20"/>
                <w:lang w:val="en-US"/>
              </w:rPr>
            </w:pPr>
          </w:p>
          <w:p w14:paraId="4CCB3326" w14:textId="77777777" w:rsidR="005420EC" w:rsidRPr="00D704BB" w:rsidRDefault="005420EC" w:rsidP="005420EC">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2A762767" w14:textId="77777777" w:rsidR="005420EC" w:rsidRPr="00D704BB" w:rsidRDefault="005420EC" w:rsidP="005420EC">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8" w:history="1">
              <w:r w:rsidRPr="00D704BB">
                <w:rPr>
                  <w:rFonts w:ascii="Poppins" w:hAnsi="Poppins" w:cs="Poppins"/>
                  <w:color w:val="EF7855"/>
                  <w:sz w:val="20"/>
                  <w:szCs w:val="20"/>
                  <w:lang w:val="en-US"/>
                </w:rPr>
                <w:t>Free Resume Builder</w:t>
              </w:r>
            </w:hyperlink>
          </w:p>
          <w:p w14:paraId="11D251CB" w14:textId="77777777" w:rsidR="005420EC" w:rsidRPr="00D704BB" w:rsidRDefault="005420EC" w:rsidP="005420EC">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4C989523" w14:textId="77777777" w:rsidR="005420EC" w:rsidRPr="00D704BB" w:rsidRDefault="005420EC" w:rsidP="005420EC">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149E48FE" w14:textId="77777777" w:rsidR="005420EC" w:rsidRPr="00D704BB" w:rsidRDefault="005420EC" w:rsidP="005420EC">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1762F39F" w14:textId="77777777" w:rsidR="005420EC" w:rsidRPr="00D704BB" w:rsidRDefault="005420EC" w:rsidP="005420EC">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9" w:anchor="2021" w:history="1">
              <w:r w:rsidRPr="00D704BB">
                <w:rPr>
                  <w:rFonts w:ascii="Poppins" w:hAnsi="Poppins" w:cs="Poppins"/>
                  <w:color w:val="EF7855"/>
                  <w:sz w:val="20"/>
                  <w:szCs w:val="20"/>
                  <w:lang w:val="en-US"/>
                </w:rPr>
                <w:t>202</w:t>
              </w:r>
              <w:r>
                <w:rPr>
                  <w:rFonts w:ascii="Poppins" w:hAnsi="Poppins" w:cs="Poppins"/>
                  <w:color w:val="EF7855"/>
                  <w:sz w:val="20"/>
                  <w:szCs w:val="20"/>
                  <w:lang w:val="en-US"/>
                </w:rPr>
                <w:t>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4A28C8D8" w14:textId="77777777" w:rsidR="005420EC" w:rsidRPr="00D704BB" w:rsidRDefault="005420EC" w:rsidP="005420EC">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0" w:history="1">
              <w:r w:rsidRPr="00D704BB">
                <w:rPr>
                  <w:rFonts w:ascii="Poppins" w:hAnsi="Poppins" w:cs="Poppins"/>
                  <w:color w:val="EF7855"/>
                  <w:sz w:val="20"/>
                  <w:szCs w:val="20"/>
                  <w:lang w:val="en-US"/>
                </w:rPr>
                <w:t>Cover Letter Builder</w:t>
              </w:r>
            </w:hyperlink>
          </w:p>
          <w:p w14:paraId="19ADD525" w14:textId="77777777" w:rsidR="005420EC" w:rsidRPr="00D704BB" w:rsidRDefault="005420EC" w:rsidP="005420EC">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1" w:history="1">
              <w:r w:rsidRPr="00D704BB">
                <w:rPr>
                  <w:rFonts w:ascii="Poppins" w:hAnsi="Poppins" w:cs="Poppins"/>
                  <w:color w:val="EF7855"/>
                  <w:sz w:val="20"/>
                  <w:szCs w:val="20"/>
                  <w:lang w:val="en-US"/>
                </w:rPr>
                <w:t>How to Write a Cover Letter</w:t>
              </w:r>
            </w:hyperlink>
          </w:p>
          <w:p w14:paraId="3CD6BBA4" w14:textId="77777777" w:rsidR="005420EC" w:rsidRDefault="005420EC" w:rsidP="005420EC">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2" w:history="1">
              <w:r w:rsidRPr="00D704BB">
                <w:rPr>
                  <w:rFonts w:ascii="Poppins" w:hAnsi="Poppins" w:cs="Poppins"/>
                  <w:color w:val="EF7855"/>
                  <w:sz w:val="20"/>
                  <w:szCs w:val="20"/>
                  <w:lang w:val="en-US"/>
                </w:rPr>
                <w:t>Cover Letter Examples by Industry</w:t>
              </w:r>
            </w:hyperlink>
          </w:p>
          <w:p w14:paraId="14E95C32" w14:textId="77777777" w:rsidR="005420EC" w:rsidRDefault="005420EC" w:rsidP="005420EC">
            <w:pPr>
              <w:ind w:left="709" w:right="571"/>
              <w:rPr>
                <w:rFonts w:ascii="Poppins" w:hAnsi="Poppins" w:cs="Poppins"/>
                <w:color w:val="EF7855"/>
                <w:sz w:val="20"/>
                <w:szCs w:val="20"/>
                <w:lang w:val="en-US"/>
              </w:rPr>
            </w:pPr>
          </w:p>
          <w:p w14:paraId="5782A6EE" w14:textId="77777777" w:rsidR="005420EC" w:rsidRDefault="005420EC" w:rsidP="005420EC">
            <w:pPr>
              <w:ind w:left="709" w:right="571"/>
              <w:rPr>
                <w:rFonts w:ascii="Poppins" w:hAnsi="Poppins" w:cs="Poppins"/>
                <w:color w:val="EF7855"/>
                <w:sz w:val="20"/>
                <w:szCs w:val="20"/>
                <w:lang w:val="en-US"/>
              </w:rPr>
            </w:pPr>
          </w:p>
          <w:p w14:paraId="4A4ADE37" w14:textId="77777777" w:rsidR="005420EC" w:rsidRDefault="005420EC" w:rsidP="005420EC">
            <w:pPr>
              <w:ind w:left="709" w:right="571"/>
              <w:rPr>
                <w:rFonts w:ascii="Poppins" w:hAnsi="Poppins" w:cs="Poppins"/>
                <w:color w:val="EF7855"/>
                <w:sz w:val="20"/>
                <w:szCs w:val="20"/>
                <w:lang w:val="en-US"/>
              </w:rPr>
            </w:pPr>
          </w:p>
          <w:p w14:paraId="353BB115" w14:textId="77777777" w:rsidR="005420EC" w:rsidRPr="001D5369" w:rsidRDefault="005420EC" w:rsidP="005420EC">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4E0548F2" w14:textId="77777777" w:rsidR="005420EC" w:rsidRPr="001D5369" w:rsidRDefault="005420EC" w:rsidP="005420EC">
            <w:pPr>
              <w:ind w:left="709" w:right="571"/>
              <w:rPr>
                <w:rFonts w:ascii="Poppins" w:hAnsi="Poppins" w:cs="Poppins"/>
                <w:color w:val="000000" w:themeColor="text1"/>
                <w:sz w:val="20"/>
                <w:szCs w:val="20"/>
                <w:lang w:val="en-US"/>
              </w:rPr>
            </w:pPr>
          </w:p>
          <w:p w14:paraId="3BCC4F58" w14:textId="77777777" w:rsidR="005420EC" w:rsidRPr="00180C71" w:rsidRDefault="005420EC" w:rsidP="005420EC">
            <w:pPr>
              <w:ind w:left="709" w:right="571"/>
              <w:rPr>
                <w:rFonts w:ascii="Poppins" w:hAnsi="Poppins" w:cs="Poppins"/>
                <w:sz w:val="20"/>
                <w:szCs w:val="20"/>
              </w:rPr>
            </w:pPr>
            <w:r>
              <w:rPr>
                <w:rFonts w:ascii="Poppins" w:hAnsi="Poppins" w:cs="Poppins"/>
                <w:noProof/>
                <w:sz w:val="20"/>
                <w:szCs w:val="20"/>
              </w:rPr>
              <w:drawing>
                <wp:inline distT="0" distB="0" distL="0" distR="0" wp14:anchorId="613838C4" wp14:editId="44E69AC8">
                  <wp:extent cx="3048000" cy="452673"/>
                  <wp:effectExtent l="0" t="0" r="0" b="5080"/>
                  <wp:docPr id="2"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3"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280CBE3C" w14:textId="77777777" w:rsidR="005420EC" w:rsidRDefault="005420EC" w:rsidP="005420EC">
            <w:pPr>
              <w:ind w:right="573"/>
              <w:rPr>
                <w:rFonts w:ascii="Poppins" w:hAnsi="Poppins" w:cs="Poppins"/>
                <w:b/>
                <w:bCs/>
                <w:sz w:val="16"/>
                <w:szCs w:val="16"/>
              </w:rPr>
            </w:pPr>
          </w:p>
          <w:p w14:paraId="0BEAC06B" w14:textId="77777777" w:rsidR="005420EC" w:rsidRDefault="005420EC" w:rsidP="005420EC">
            <w:pPr>
              <w:ind w:right="573"/>
              <w:rPr>
                <w:rFonts w:ascii="Poppins" w:hAnsi="Poppins" w:cs="Poppins"/>
                <w:b/>
                <w:bCs/>
                <w:sz w:val="16"/>
                <w:szCs w:val="16"/>
              </w:rPr>
            </w:pPr>
          </w:p>
          <w:p w14:paraId="47E47A53" w14:textId="77777777" w:rsidR="005420EC" w:rsidRDefault="005420EC" w:rsidP="005420EC">
            <w:pPr>
              <w:ind w:right="573"/>
              <w:rPr>
                <w:rFonts w:ascii="Poppins" w:hAnsi="Poppins" w:cs="Poppins"/>
                <w:b/>
                <w:bCs/>
                <w:sz w:val="16"/>
                <w:szCs w:val="16"/>
              </w:rPr>
            </w:pPr>
          </w:p>
          <w:p w14:paraId="2335977F" w14:textId="77777777" w:rsidR="005420EC" w:rsidRDefault="005420EC" w:rsidP="005420EC">
            <w:pPr>
              <w:ind w:right="573"/>
              <w:rPr>
                <w:rFonts w:ascii="Poppins" w:hAnsi="Poppins" w:cs="Poppins"/>
                <w:b/>
                <w:bCs/>
                <w:sz w:val="16"/>
                <w:szCs w:val="16"/>
              </w:rPr>
            </w:pPr>
          </w:p>
          <w:p w14:paraId="5A01B8B4" w14:textId="77777777" w:rsidR="005420EC" w:rsidRDefault="005420EC" w:rsidP="005420EC">
            <w:pPr>
              <w:ind w:right="573"/>
              <w:rPr>
                <w:rFonts w:ascii="Poppins" w:hAnsi="Poppins" w:cs="Poppins"/>
                <w:b/>
                <w:bCs/>
                <w:sz w:val="16"/>
                <w:szCs w:val="16"/>
              </w:rPr>
            </w:pPr>
          </w:p>
          <w:p w14:paraId="248B8D1F" w14:textId="0F17BBDE" w:rsidR="005420EC" w:rsidRDefault="005420EC" w:rsidP="005420EC">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168BCC02" w14:textId="67528789" w:rsidR="00762384" w:rsidRPr="005420EC" w:rsidRDefault="00762384" w:rsidP="005420EC">
      <w:pPr>
        <w:rPr>
          <w:rFonts w:ascii="Poppins" w:hAnsi="Poppins" w:cs="Poppins"/>
          <w:sz w:val="2"/>
          <w:szCs w:val="2"/>
        </w:rPr>
      </w:pPr>
    </w:p>
    <w:sectPr w:rsidR="00762384" w:rsidRPr="005420EC" w:rsidSect="005420EC">
      <w:headerReference w:type="even" r:id="rId14"/>
      <w:headerReference w:type="default" r:id="rId15"/>
      <w:footerReference w:type="even" r:id="rId16"/>
      <w:footerReference w:type="default" r:id="rId17"/>
      <w:headerReference w:type="first" r:id="rId18"/>
      <w:footerReference w:type="first" r:id="rId19"/>
      <w:pgSz w:w="12240" w:h="15840" w:code="1"/>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F3B5D" w14:textId="77777777" w:rsidR="00CE7323" w:rsidRDefault="00CE7323" w:rsidP="00467794">
      <w:pPr>
        <w:spacing w:after="0" w:line="240" w:lineRule="auto"/>
      </w:pPr>
      <w:r>
        <w:separator/>
      </w:r>
    </w:p>
  </w:endnote>
  <w:endnote w:type="continuationSeparator" w:id="0">
    <w:p w14:paraId="0CC5DD86" w14:textId="77777777" w:rsidR="00CE7323" w:rsidRDefault="00CE7323" w:rsidP="00467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boto Slab">
    <w:panose1 w:val="00000000000000000000"/>
    <w:charset w:val="00"/>
    <w:family w:val="auto"/>
    <w:pitch w:val="variable"/>
    <w:sig w:usb0="200006FF" w:usb1="8000405F" w:usb2="00000022" w:usb3="00000000" w:csb0="0000019F" w:csb1="00000000"/>
  </w:font>
  <w:font w:name="Arimo">
    <w:altName w:val="﷽﷽﷽﷽﷽﷽﷽﷽怀"/>
    <w:panose1 w:val="020B0604020202020204"/>
    <w:charset w:val="00"/>
    <w:family w:val="swiss"/>
    <w:pitch w:val="variable"/>
    <w:sig w:usb0="E0000AFF" w:usb1="500078FF" w:usb2="00000021" w:usb3="00000000" w:csb0="000001B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EBF7B" w14:textId="77777777" w:rsidR="00467794" w:rsidRDefault="004677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B5F" w14:textId="77777777" w:rsidR="00467794" w:rsidRDefault="004677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EBB74" w14:textId="77777777" w:rsidR="00467794" w:rsidRDefault="00467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84FA4" w14:textId="77777777" w:rsidR="00CE7323" w:rsidRDefault="00CE7323" w:rsidP="00467794">
      <w:pPr>
        <w:spacing w:after="0" w:line="240" w:lineRule="auto"/>
      </w:pPr>
      <w:r>
        <w:separator/>
      </w:r>
    </w:p>
  </w:footnote>
  <w:footnote w:type="continuationSeparator" w:id="0">
    <w:p w14:paraId="088CF6ED" w14:textId="77777777" w:rsidR="00CE7323" w:rsidRDefault="00CE7323" w:rsidP="004677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27D6" w14:textId="77777777" w:rsidR="00467794" w:rsidRDefault="004677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729B" w14:textId="77777777" w:rsidR="00467794" w:rsidRDefault="004677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29AD" w14:textId="77777777" w:rsidR="00467794" w:rsidRDefault="00467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0973405">
    <w:abstractNumId w:val="3"/>
  </w:num>
  <w:num w:numId="2" w16cid:durableId="1504930593">
    <w:abstractNumId w:val="1"/>
  </w:num>
  <w:num w:numId="3" w16cid:durableId="624123343">
    <w:abstractNumId w:val="4"/>
  </w:num>
  <w:num w:numId="4" w16cid:durableId="253906621">
    <w:abstractNumId w:val="0"/>
  </w:num>
  <w:num w:numId="5" w16cid:durableId="2072078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80BD8"/>
    <w:rsid w:val="00104AD0"/>
    <w:rsid w:val="0013209B"/>
    <w:rsid w:val="00145E5A"/>
    <w:rsid w:val="00180C71"/>
    <w:rsid w:val="00185DC7"/>
    <w:rsid w:val="001B2857"/>
    <w:rsid w:val="001C1DEE"/>
    <w:rsid w:val="002242E6"/>
    <w:rsid w:val="00264E9D"/>
    <w:rsid w:val="0027420F"/>
    <w:rsid w:val="002B3DB6"/>
    <w:rsid w:val="00317820"/>
    <w:rsid w:val="00353F72"/>
    <w:rsid w:val="00410FFF"/>
    <w:rsid w:val="00417C0F"/>
    <w:rsid w:val="0044021C"/>
    <w:rsid w:val="00467794"/>
    <w:rsid w:val="004D4A58"/>
    <w:rsid w:val="004D7DAC"/>
    <w:rsid w:val="00512DF1"/>
    <w:rsid w:val="005420EC"/>
    <w:rsid w:val="00581BF9"/>
    <w:rsid w:val="0061495E"/>
    <w:rsid w:val="00695B6F"/>
    <w:rsid w:val="006C0AF1"/>
    <w:rsid w:val="006F6D87"/>
    <w:rsid w:val="00701974"/>
    <w:rsid w:val="00762384"/>
    <w:rsid w:val="00775CC1"/>
    <w:rsid w:val="007B6BB6"/>
    <w:rsid w:val="007D34D9"/>
    <w:rsid w:val="00817C19"/>
    <w:rsid w:val="008425DD"/>
    <w:rsid w:val="00847A30"/>
    <w:rsid w:val="0087217B"/>
    <w:rsid w:val="008A6AEB"/>
    <w:rsid w:val="008E7C7A"/>
    <w:rsid w:val="00902C40"/>
    <w:rsid w:val="00984A10"/>
    <w:rsid w:val="009B1944"/>
    <w:rsid w:val="00A47AA5"/>
    <w:rsid w:val="00B247B7"/>
    <w:rsid w:val="00B53F10"/>
    <w:rsid w:val="00BB5627"/>
    <w:rsid w:val="00BF54C6"/>
    <w:rsid w:val="00C84796"/>
    <w:rsid w:val="00CE7323"/>
    <w:rsid w:val="00D00CB9"/>
    <w:rsid w:val="00D06CAA"/>
    <w:rsid w:val="00E02FBF"/>
    <w:rsid w:val="00E36930"/>
    <w:rsid w:val="00E94E26"/>
    <w:rsid w:val="00F51936"/>
    <w:rsid w:val="00F62D63"/>
    <w:rsid w:val="00F7057C"/>
    <w:rsid w:val="00FC1E1F"/>
    <w:rsid w:val="00FF131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4677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7794"/>
  </w:style>
  <w:style w:type="paragraph" w:styleId="Footer">
    <w:name w:val="footer"/>
    <w:basedOn w:val="Normal"/>
    <w:link w:val="FooterChar"/>
    <w:uiPriority w:val="99"/>
    <w:unhideWhenUsed/>
    <w:rsid w:val="004677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7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utm_source=Word_Doc&amp;utm_medium=Resume_Builder_Link&amp;utm_campaign=RG_Downloads"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resumegenius.com/cover-letter-examples?utm_source=Word_Doc&amp;utm_medium=Cover_Letter_Examples_Link&amp;utm_campaign=RG_Download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s-the-how-to-guide?utm_source=Word_Doc&amp;utm_medium=Cover_Letter_Guide_Link&amp;utm_campaign=RG_Download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resumegenius.com/cover-letter-builder?utm_source=Word_Doc&amp;utm_medium=Cover_Letter_Builder_Link&amp;utm_campaign=RG_Download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resumegenius.com/cover-letter-templates/modern-template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45</cp:revision>
  <cp:lastPrinted>2021-08-16T08:24:00Z</cp:lastPrinted>
  <dcterms:created xsi:type="dcterms:W3CDTF">2021-08-11T18:38:00Z</dcterms:created>
  <dcterms:modified xsi:type="dcterms:W3CDTF">2025-10-16T03:24:00Z</dcterms:modified>
</cp:coreProperties>
</file>