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skn-mlo1top-sectionleft-box"/>
        <w:tblW w:w="0" w:type="auto"/>
        <w:tblCellSpacing w:w="0" w:type="dxa"/>
        <w:shd w:val="clear" w:color="auto" w:fill="454545"/>
        <w:tblLayout w:type="fixed"/>
        <w:tblCellMar>
          <w:left w:w="0" w:type="dxa"/>
          <w:right w:w="0" w:type="dxa"/>
        </w:tblCellMar>
        <w:tblLook w:val="05E0" w:firstRow="1" w:lastRow="1" w:firstColumn="1" w:lastColumn="1" w:noHBand="0" w:noVBand="1"/>
      </w:tblPr>
      <w:tblGrid>
        <w:gridCol w:w="12240"/>
      </w:tblGrid>
      <w:tr w:rsidR="00CE3FE4">
        <w:trPr>
          <w:tblCellSpacing w:w="0" w:type="dxa"/>
        </w:trPr>
        <w:tc>
          <w:tcPr>
            <w:tcW w:w="12240" w:type="dxa"/>
            <w:shd w:val="clear" w:color="auto" w:fill="9E7A68"/>
            <w:tcMar>
              <w:top w:w="0" w:type="dxa"/>
              <w:left w:w="0" w:type="dxa"/>
              <w:bottom w:w="420" w:type="dxa"/>
              <w:right w:w="0" w:type="dxa"/>
            </w:tcMar>
            <w:vAlign w:val="center"/>
            <w:hideMark/>
          </w:tcPr>
          <w:p w:rsidR="00CE3FE4" w:rsidRDefault="00000000">
            <w:pPr>
              <w:pStyle w:val="skn-mlo1name"/>
              <w:ind w:left="360" w:right="360"/>
              <w:jc w:val="center"/>
              <w:rPr>
                <w:rStyle w:val="skn-mlo1top-sectionleft-boxname-sec"/>
                <w:rFonts w:ascii="Open Sans" w:eastAsia="Open Sans" w:hAnsi="Open Sans" w:cs="Open Sans"/>
                <w:shd w:val="clear" w:color="auto" w:fill="auto"/>
              </w:rPr>
            </w:pPr>
            <w:r>
              <w:rPr>
                <w:rStyle w:val="span"/>
                <w:rFonts w:ascii="Open Sans" w:eastAsia="Open Sans" w:hAnsi="Open Sans" w:cs="Open Sans"/>
              </w:rPr>
              <w:t>WORK FROM HOME</w:t>
            </w:r>
            <w:r>
              <w:rPr>
                <w:rStyle w:val="skn-mlo1top-sectionleft-boxname-sec"/>
                <w:rFonts w:ascii="Open Sans" w:eastAsia="Open Sans" w:hAnsi="Open Sans" w:cs="Open Sans"/>
                <w:shd w:val="clear" w:color="auto" w:fill="auto"/>
              </w:rPr>
              <w:t xml:space="preserve"> </w:t>
            </w:r>
            <w:r>
              <w:rPr>
                <w:rStyle w:val="span"/>
                <w:rFonts w:ascii="Open Sans" w:eastAsia="Open Sans" w:hAnsi="Open Sans" w:cs="Open Sans"/>
              </w:rPr>
              <w:t>CUSTOMER SERVICE</w:t>
            </w:r>
            <w:r w:rsidR="00624D33">
              <w:pict>
                <v:rect id="_x0000_s2052" alt="" style="position:absolute;left:0;text-align:left;margin-left:386pt;margin-top:0;width:226pt;height:11in;z-index:-251658240;mso-wrap-edited:f;mso-width-percent:0;mso-height-percent:0;mso-position-horizontal-relative:page;mso-position-vertical-relative:page;mso-width-percent:0;mso-height-percent:0" o:allowincell="f" fillcolor="#f9f9f9" stroked="f">
                  <v:path strokeok="f"/>
                  <w10:wrap anchorx="page" anchory="page"/>
                </v:rect>
              </w:pict>
            </w:r>
          </w:p>
          <w:p w:rsidR="00CE3FE4" w:rsidRDefault="00000000">
            <w:pPr>
              <w:pStyle w:val="name-svg"/>
              <w:ind w:left="360" w:right="360"/>
              <w:jc w:val="center"/>
              <w:rPr>
                <w:rStyle w:val="skn-mlo1top-sectionleft-boxname-sec"/>
                <w:rFonts w:ascii="Open Sans" w:eastAsia="Open Sans" w:hAnsi="Open Sans" w:cs="Open Sans"/>
                <w:color w:val="050505"/>
                <w:sz w:val="20"/>
                <w:szCs w:val="20"/>
                <w:shd w:val="clear" w:color="auto" w:fill="auto"/>
              </w:rPr>
            </w:pPr>
            <w:r>
              <w:rPr>
                <w:rStyle w:val="skn-mlo1top-sectionleft-boxname-sec"/>
                <w:rFonts w:ascii="Open Sans" w:eastAsia="Open Sans" w:hAnsi="Open Sans" w:cs="Open Sans"/>
                <w:noProof/>
                <w:color w:val="050505"/>
                <w:sz w:val="20"/>
                <w:szCs w:val="20"/>
                <w:shd w:val="clear" w:color="auto" w:fill="auto"/>
              </w:rPr>
              <w:drawing>
                <wp:inline distT="0" distB="0" distL="0" distR="0">
                  <wp:extent cx="850473" cy="13318"/>
                  <wp:effectExtent l="0" t="0" r="0" b="0"/>
                  <wp:docPr id="100001" name="Picture 1000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001" name=""/>
                          <pic:cNvPicPr>
                            <a:picLocks/>
                          </pic:cNvPicPr>
                        </pic:nvPicPr>
                        <pic:blipFill>
                          <a:blip r:embed="rId7"/>
                          <a:stretch>
                            <a:fillRect/>
                          </a:stretch>
                        </pic:blipFill>
                        <pic:spPr>
                          <a:xfrm>
                            <a:off x="0" y="0"/>
                            <a:ext cx="850473" cy="13318"/>
                          </a:xfrm>
                          <a:prstGeom prst="rect">
                            <a:avLst/>
                          </a:prstGeom>
                        </pic:spPr>
                      </pic:pic>
                    </a:graphicData>
                  </a:graphic>
                </wp:inline>
              </w:drawing>
            </w:r>
          </w:p>
          <w:p w:rsidR="00CE3FE4" w:rsidRDefault="00000000">
            <w:pPr>
              <w:pStyle w:val="skn-mlo1txt-bold"/>
              <w:pBdr>
                <w:top w:val="none" w:sz="0" w:space="12" w:color="auto"/>
              </w:pBdr>
              <w:spacing w:line="300" w:lineRule="atLeast"/>
              <w:ind w:left="360" w:right="360"/>
              <w:jc w:val="center"/>
              <w:rPr>
                <w:rStyle w:val="skn-mlo1top-sectionleft-boxname-sec"/>
                <w:rFonts w:ascii="Open Sans" w:eastAsia="Open Sans" w:hAnsi="Open Sans" w:cs="Open Sans"/>
                <w:caps/>
                <w:color w:val="FFFFFF"/>
                <w:spacing w:val="19"/>
                <w:shd w:val="clear" w:color="auto" w:fill="auto"/>
              </w:rPr>
            </w:pPr>
            <w:r>
              <w:rPr>
                <w:rStyle w:val="span"/>
                <w:rFonts w:ascii="Open Sans" w:eastAsia="Open Sans" w:hAnsi="Open Sans" w:cs="Open Sans"/>
                <w:caps/>
                <w:color w:val="FFFFFF"/>
                <w:spacing w:val="19"/>
              </w:rPr>
              <w:t>RESUME EXAMPLE BY RESUME GENIUS</w:t>
            </w:r>
          </w:p>
          <w:p w:rsidR="00CE3FE4" w:rsidRDefault="00000000">
            <w:pPr>
              <w:pStyle w:val="skn-mlo1top-sectionleft-boxname-secParagraph"/>
              <w:pBdr>
                <w:bottom w:val="none" w:sz="0" w:space="0" w:color="auto"/>
              </w:pBdr>
              <w:shd w:val="clear" w:color="auto" w:fill="auto"/>
              <w:spacing w:line="20" w:lineRule="atLeast"/>
              <w:textAlignment w:val="auto"/>
              <w:rPr>
                <w:rStyle w:val="skn-mlo1top-sectionleft-boxname-sec"/>
                <w:rFonts w:ascii="Open Sans" w:eastAsia="Open Sans" w:hAnsi="Open Sans" w:cs="Open Sans"/>
                <w:color w:val="050505"/>
                <w:sz w:val="20"/>
                <w:szCs w:val="20"/>
                <w:shd w:val="clear" w:color="auto" w:fill="auto"/>
              </w:rPr>
            </w:pPr>
            <w:r>
              <w:rPr>
                <w:color w:val="FFFFFF"/>
                <w:sz w:val="2"/>
              </w:rPr>
              <w:t>.</w:t>
            </w:r>
            <w:r w:rsidR="00624D33">
              <w:pict>
                <v:rect id="_x0000_s2051" alt="" style="position:absolute;left:0;text-align:left;margin-left:0;margin-top:0;width:612pt;height:23pt;z-index:251659264;mso-wrap-edited:f;mso-width-percent:0;mso-height-percent:0;mso-position-horizontal-relative:page;mso-position-vertical-relative:page;mso-width-percent:0;mso-height-percent:0" o:allowincell="f" fillcolor="#9e7a68" stroked="f">
                  <v:path strokeok="f"/>
                  <w10:wrap anchorx="page" anchory="page"/>
                </v:rect>
              </w:pict>
            </w:r>
          </w:p>
        </w:tc>
      </w:tr>
    </w:tbl>
    <w:p w:rsidR="00CE3FE4" w:rsidRDefault="00CE3FE4">
      <w:pPr>
        <w:rPr>
          <w:vanish/>
        </w:rPr>
      </w:pPr>
    </w:p>
    <w:tbl>
      <w:tblPr>
        <w:tblStyle w:val="skn-mlo1mid-section"/>
        <w:tblW w:w="0" w:type="auto"/>
        <w:tblCellSpacing w:w="0" w:type="dxa"/>
        <w:tblLayout w:type="fixed"/>
        <w:tblCellMar>
          <w:left w:w="340" w:type="dxa"/>
          <w:right w:w="0" w:type="dxa"/>
        </w:tblCellMar>
        <w:tblLook w:val="05E0" w:firstRow="1" w:lastRow="1" w:firstColumn="1" w:lastColumn="1" w:noHBand="0" w:noVBand="1"/>
      </w:tblPr>
      <w:tblGrid>
        <w:gridCol w:w="7720"/>
        <w:gridCol w:w="4520"/>
      </w:tblGrid>
      <w:tr w:rsidR="00CE3FE4">
        <w:trPr>
          <w:tblCellSpacing w:w="0" w:type="dxa"/>
        </w:trPr>
        <w:tc>
          <w:tcPr>
            <w:tcW w:w="7720" w:type="dxa"/>
            <w:tcMar>
              <w:top w:w="0" w:type="dxa"/>
              <w:left w:w="0" w:type="dxa"/>
              <w:bottom w:w="0" w:type="dxa"/>
              <w:right w:w="480" w:type="dxa"/>
            </w:tcMar>
            <w:hideMark/>
          </w:tcPr>
          <w:p w:rsidR="00CE3FE4" w:rsidRDefault="00000000">
            <w:pPr>
              <w:pStyle w:val="skn-mlo1sectiontitle"/>
              <w:spacing w:before="380" w:after="240"/>
              <w:ind w:left="340"/>
              <w:rPr>
                <w:rStyle w:val="skn-mlo1mid-sectionleft-box"/>
                <w:rFonts w:ascii="Open Sans" w:eastAsia="Open Sans" w:hAnsi="Open Sans" w:cs="Open Sans"/>
              </w:rPr>
            </w:pPr>
            <w:r>
              <w:rPr>
                <w:rStyle w:val="skn-mlo1mid-sectionleft-box"/>
                <w:rFonts w:ascii="Open Sans" w:eastAsia="Open Sans" w:hAnsi="Open Sans" w:cs="Open Sans"/>
              </w:rPr>
              <w:t>Professional Summary</w:t>
            </w:r>
          </w:p>
          <w:p w:rsidR="00CE3FE4" w:rsidRDefault="00000000">
            <w:pPr>
              <w:pStyle w:val="p"/>
              <w:spacing w:line="340" w:lineRule="atLeast"/>
              <w:ind w:left="340"/>
              <w:rPr>
                <w:rStyle w:val="skn-mlo1mid-sectionleft-box"/>
                <w:rFonts w:ascii="Open Sans" w:eastAsia="Open Sans" w:hAnsi="Open Sans" w:cs="Open Sans"/>
                <w:color w:val="050505"/>
                <w:sz w:val="22"/>
                <w:szCs w:val="22"/>
              </w:rPr>
            </w:pPr>
            <w:r>
              <w:rPr>
                <w:rStyle w:val="skn-mlo1mid-sectionleft-box"/>
                <w:rFonts w:ascii="Open Sans" w:eastAsia="Open Sans" w:hAnsi="Open Sans" w:cs="Open Sans"/>
                <w:color w:val="050505"/>
                <w:sz w:val="22"/>
                <w:szCs w:val="22"/>
              </w:rPr>
              <w:t>Resourceful and empathetic remote customer service representative with experience handling email and ticket-based support for technology and SaaS products. Skilled in identifying patterns in customer feedback, escalating issues to product teams, and delivering concise, helpful responses that improve user satisfaction. Adept at working independently and thriving in fully remote environments.</w:t>
            </w:r>
          </w:p>
          <w:p w:rsidR="00CE3FE4" w:rsidRDefault="00000000">
            <w:pPr>
              <w:pStyle w:val="skn-mlo1sectiontitle"/>
              <w:spacing w:before="480" w:after="240"/>
              <w:ind w:left="340"/>
              <w:rPr>
                <w:rStyle w:val="skn-mlo1mid-sectionleft-box"/>
                <w:rFonts w:ascii="Open Sans" w:eastAsia="Open Sans" w:hAnsi="Open Sans" w:cs="Open Sans"/>
              </w:rPr>
            </w:pPr>
            <w:r>
              <w:rPr>
                <w:rStyle w:val="skn-mlo1mid-sectionleft-box"/>
                <w:rFonts w:ascii="Open Sans" w:eastAsia="Open Sans" w:hAnsi="Open Sans" w:cs="Open Sans"/>
              </w:rPr>
              <w:t>Experience</w:t>
            </w:r>
          </w:p>
          <w:p w:rsidR="00CE3FE4" w:rsidRDefault="00000000">
            <w:pPr>
              <w:pStyle w:val="skn-mlo1txt-bold"/>
              <w:spacing w:line="280" w:lineRule="atLeast"/>
              <w:ind w:left="340"/>
              <w:rPr>
                <w:rStyle w:val="skn-mlo1mid-sectionleft-box"/>
                <w:rFonts w:ascii="Open Sans" w:eastAsia="Open Sans" w:hAnsi="Open Sans" w:cs="Open Sans"/>
                <w:color w:val="050505"/>
                <w:sz w:val="22"/>
                <w:szCs w:val="22"/>
              </w:rPr>
            </w:pPr>
            <w:r>
              <w:rPr>
                <w:rStyle w:val="skn-mlo1mid-sectionleft-box"/>
                <w:rFonts w:ascii="Open Sans" w:eastAsia="Open Sans" w:hAnsi="Open Sans" w:cs="Open Sans"/>
                <w:color w:val="050505"/>
                <w:sz w:val="22"/>
                <w:szCs w:val="22"/>
              </w:rPr>
              <w:t>Work From Home Customer Service Representative</w:t>
            </w:r>
          </w:p>
          <w:p w:rsidR="00CE3FE4" w:rsidRDefault="00000000">
            <w:pPr>
              <w:pStyle w:val="skn-mlo1disp-block"/>
              <w:spacing w:line="280" w:lineRule="atLeast"/>
              <w:ind w:left="340"/>
              <w:rPr>
                <w:rStyle w:val="skn-mlo1mid-sectionleft-box"/>
                <w:rFonts w:ascii="Open Sans" w:eastAsia="Open Sans" w:hAnsi="Open Sans" w:cs="Open Sans"/>
                <w:color w:val="050505"/>
                <w:sz w:val="22"/>
                <w:szCs w:val="22"/>
              </w:rPr>
            </w:pPr>
            <w:r>
              <w:rPr>
                <w:rStyle w:val="span"/>
                <w:rFonts w:ascii="Open Sans" w:eastAsia="Open Sans" w:hAnsi="Open Sans" w:cs="Open Sans"/>
                <w:color w:val="9E7A68"/>
                <w:sz w:val="22"/>
                <w:szCs w:val="22"/>
              </w:rPr>
              <w:t>January 20</w:t>
            </w:r>
            <w:r w:rsidR="00631619">
              <w:rPr>
                <w:rStyle w:val="span"/>
                <w:rFonts w:ascii="Open Sans" w:eastAsia="Open Sans" w:hAnsi="Open Sans" w:cs="Open Sans"/>
                <w:color w:val="9E7A68"/>
                <w:sz w:val="22"/>
                <w:szCs w:val="22"/>
              </w:rPr>
              <w:t>XX</w:t>
            </w:r>
            <w:r>
              <w:rPr>
                <w:rStyle w:val="span"/>
                <w:rFonts w:ascii="Open Sans" w:eastAsia="Open Sans" w:hAnsi="Open Sans" w:cs="Open Sans"/>
                <w:color w:val="9E7A68"/>
                <w:sz w:val="22"/>
                <w:szCs w:val="22"/>
              </w:rPr>
              <w:t xml:space="preserve"> - </w:t>
            </w:r>
            <w:proofErr w:type="spellStart"/>
            <w:r>
              <w:rPr>
                <w:rStyle w:val="span"/>
                <w:rFonts w:ascii="Open Sans" w:eastAsia="Open Sans" w:hAnsi="Open Sans" w:cs="Open Sans"/>
                <w:color w:val="9E7A68"/>
                <w:sz w:val="22"/>
                <w:szCs w:val="22"/>
              </w:rPr>
              <w:t>Present</w:t>
            </w:r>
            <w:r>
              <w:rPr>
                <w:rStyle w:val="skn-mlo1sprtr"/>
              </w:rPr>
              <w:t>│</w:t>
            </w:r>
            <w:r>
              <w:rPr>
                <w:rStyle w:val="span"/>
                <w:rFonts w:ascii="Open Sans" w:eastAsia="Open Sans" w:hAnsi="Open Sans" w:cs="Open Sans"/>
                <w:color w:val="050505"/>
                <w:sz w:val="22"/>
                <w:szCs w:val="22"/>
              </w:rPr>
              <w:t>Splitwise</w:t>
            </w:r>
            <w:proofErr w:type="spellEnd"/>
            <w:r>
              <w:rPr>
                <w:rStyle w:val="span"/>
                <w:rFonts w:ascii="Open Sans" w:eastAsia="Open Sans" w:hAnsi="Open Sans" w:cs="Open Sans"/>
                <w:color w:val="050505"/>
                <w:sz w:val="22"/>
                <w:szCs w:val="22"/>
              </w:rPr>
              <w:t>, Boise, ID</w:t>
            </w:r>
            <w:r>
              <w:rPr>
                <w:rStyle w:val="skn-mlo1mid-sectionleft-box"/>
                <w:rFonts w:ascii="Open Sans" w:eastAsia="Open Sans" w:hAnsi="Open Sans" w:cs="Open Sans"/>
                <w:color w:val="050505"/>
                <w:sz w:val="22"/>
                <w:szCs w:val="22"/>
              </w:rPr>
              <w:t xml:space="preserve"> </w:t>
            </w:r>
          </w:p>
          <w:p w:rsidR="00CE3FE4" w:rsidRDefault="00000000">
            <w:pPr>
              <w:pStyle w:val="skn-mlo1ulli"/>
              <w:numPr>
                <w:ilvl w:val="0"/>
                <w:numId w:val="1"/>
              </w:numPr>
              <w:spacing w:before="80" w:line="260" w:lineRule="atLeast"/>
              <w:ind w:left="900" w:hanging="372"/>
              <w:rPr>
                <w:rStyle w:val="span"/>
                <w:rFonts w:ascii="Open Sans" w:eastAsia="Open Sans" w:hAnsi="Open Sans" w:cs="Open Sans"/>
                <w:color w:val="050505"/>
                <w:sz w:val="20"/>
                <w:szCs w:val="20"/>
              </w:rPr>
            </w:pPr>
            <w:r>
              <w:rPr>
                <w:rStyle w:val="span"/>
                <w:rFonts w:ascii="Open Sans" w:eastAsia="Open Sans" w:hAnsi="Open Sans" w:cs="Open Sans"/>
                <w:color w:val="050505"/>
                <w:sz w:val="20"/>
                <w:szCs w:val="20"/>
              </w:rPr>
              <w:t>Respond to 50+ daily customer emails and support tickets, providing clear and accurate resolutions</w:t>
            </w:r>
          </w:p>
          <w:p w:rsidR="00CE3FE4" w:rsidRDefault="00000000">
            <w:pPr>
              <w:pStyle w:val="skn-mlo1ulli"/>
              <w:numPr>
                <w:ilvl w:val="0"/>
                <w:numId w:val="1"/>
              </w:numPr>
              <w:spacing w:before="80" w:line="260" w:lineRule="atLeast"/>
              <w:ind w:left="900" w:hanging="372"/>
              <w:rPr>
                <w:rStyle w:val="span"/>
                <w:rFonts w:ascii="Open Sans" w:eastAsia="Open Sans" w:hAnsi="Open Sans" w:cs="Open Sans"/>
                <w:color w:val="050505"/>
                <w:sz w:val="20"/>
                <w:szCs w:val="20"/>
              </w:rPr>
            </w:pPr>
            <w:r>
              <w:rPr>
                <w:rStyle w:val="span"/>
                <w:rFonts w:ascii="Open Sans" w:eastAsia="Open Sans" w:hAnsi="Open Sans" w:cs="Open Sans"/>
                <w:color w:val="050505"/>
                <w:sz w:val="20"/>
                <w:szCs w:val="20"/>
              </w:rPr>
              <w:t>Document recurring issues and surface trends to product and operations teams to enhance user experience</w:t>
            </w:r>
          </w:p>
          <w:p w:rsidR="00CE3FE4" w:rsidRDefault="00000000">
            <w:pPr>
              <w:pStyle w:val="skn-mlo1ulli"/>
              <w:numPr>
                <w:ilvl w:val="0"/>
                <w:numId w:val="1"/>
              </w:numPr>
              <w:spacing w:before="80" w:line="260" w:lineRule="atLeast"/>
              <w:ind w:left="900" w:hanging="372"/>
              <w:rPr>
                <w:rStyle w:val="span"/>
                <w:rFonts w:ascii="Open Sans" w:eastAsia="Open Sans" w:hAnsi="Open Sans" w:cs="Open Sans"/>
                <w:color w:val="050505"/>
                <w:sz w:val="20"/>
                <w:szCs w:val="20"/>
              </w:rPr>
            </w:pPr>
            <w:r>
              <w:rPr>
                <w:rStyle w:val="span"/>
                <w:rFonts w:ascii="Open Sans" w:eastAsia="Open Sans" w:hAnsi="Open Sans" w:cs="Open Sans"/>
                <w:color w:val="050505"/>
                <w:sz w:val="20"/>
                <w:szCs w:val="20"/>
              </w:rPr>
              <w:t>Collaborate with team members to address feature requests and contribute to app improvement initiatives</w:t>
            </w:r>
          </w:p>
          <w:p w:rsidR="00CE3FE4" w:rsidRDefault="00000000">
            <w:pPr>
              <w:pStyle w:val="skn-mlo1ulli"/>
              <w:numPr>
                <w:ilvl w:val="0"/>
                <w:numId w:val="1"/>
              </w:numPr>
              <w:spacing w:before="80" w:line="260" w:lineRule="atLeast"/>
              <w:ind w:left="900" w:hanging="372"/>
              <w:rPr>
                <w:rStyle w:val="span"/>
                <w:rFonts w:ascii="Open Sans" w:eastAsia="Open Sans" w:hAnsi="Open Sans" w:cs="Open Sans"/>
                <w:color w:val="050505"/>
                <w:sz w:val="20"/>
                <w:szCs w:val="20"/>
              </w:rPr>
            </w:pPr>
            <w:r>
              <w:rPr>
                <w:rStyle w:val="span"/>
                <w:rFonts w:ascii="Open Sans" w:eastAsia="Open Sans" w:hAnsi="Open Sans" w:cs="Open Sans"/>
                <w:color w:val="050505"/>
                <w:sz w:val="20"/>
                <w:szCs w:val="20"/>
              </w:rPr>
              <w:t>Maintain exceptional response times and deliver high-quality, empathetic communication</w:t>
            </w:r>
          </w:p>
          <w:p w:rsidR="00CE3FE4" w:rsidRDefault="00000000">
            <w:pPr>
              <w:pStyle w:val="skn-mlo1txt-bold"/>
              <w:pBdr>
                <w:top w:val="none" w:sz="0" w:space="10" w:color="auto"/>
              </w:pBdr>
              <w:spacing w:line="280" w:lineRule="atLeast"/>
              <w:ind w:left="340"/>
              <w:rPr>
                <w:rStyle w:val="skn-mlo1mid-sectionleft-box"/>
                <w:rFonts w:ascii="Open Sans" w:eastAsia="Open Sans" w:hAnsi="Open Sans" w:cs="Open Sans"/>
                <w:color w:val="050505"/>
                <w:sz w:val="22"/>
                <w:szCs w:val="22"/>
              </w:rPr>
            </w:pPr>
            <w:r>
              <w:rPr>
                <w:rStyle w:val="skn-mlo1mid-sectionleft-box"/>
                <w:rFonts w:ascii="Open Sans" w:eastAsia="Open Sans" w:hAnsi="Open Sans" w:cs="Open Sans"/>
                <w:color w:val="050505"/>
                <w:sz w:val="22"/>
                <w:szCs w:val="22"/>
              </w:rPr>
              <w:t>Remote Customer Support Associate</w:t>
            </w:r>
          </w:p>
          <w:p w:rsidR="00CE3FE4" w:rsidRDefault="00000000">
            <w:pPr>
              <w:pStyle w:val="skn-mlo1disp-block"/>
              <w:spacing w:line="280" w:lineRule="atLeast"/>
              <w:ind w:left="340"/>
              <w:rPr>
                <w:rStyle w:val="skn-mlo1mid-sectionleft-box"/>
                <w:rFonts w:ascii="Open Sans" w:eastAsia="Open Sans" w:hAnsi="Open Sans" w:cs="Open Sans"/>
                <w:color w:val="050505"/>
                <w:sz w:val="22"/>
                <w:szCs w:val="22"/>
              </w:rPr>
            </w:pPr>
            <w:r>
              <w:rPr>
                <w:rStyle w:val="span"/>
                <w:rFonts w:ascii="Open Sans" w:eastAsia="Open Sans" w:hAnsi="Open Sans" w:cs="Open Sans"/>
                <w:color w:val="9E7A68"/>
                <w:sz w:val="22"/>
                <w:szCs w:val="22"/>
              </w:rPr>
              <w:t>May 20</w:t>
            </w:r>
            <w:r w:rsidR="00631619">
              <w:rPr>
                <w:rStyle w:val="span"/>
                <w:rFonts w:ascii="Open Sans" w:eastAsia="Open Sans" w:hAnsi="Open Sans" w:cs="Open Sans"/>
                <w:color w:val="9E7A68"/>
                <w:sz w:val="22"/>
                <w:szCs w:val="22"/>
              </w:rPr>
              <w:t>XX</w:t>
            </w:r>
            <w:r>
              <w:rPr>
                <w:rStyle w:val="span"/>
                <w:rFonts w:ascii="Open Sans" w:eastAsia="Open Sans" w:hAnsi="Open Sans" w:cs="Open Sans"/>
                <w:color w:val="9E7A68"/>
                <w:sz w:val="22"/>
                <w:szCs w:val="22"/>
              </w:rPr>
              <w:t xml:space="preserve"> - January 20</w:t>
            </w:r>
            <w:r w:rsidR="00631619">
              <w:rPr>
                <w:rStyle w:val="span"/>
                <w:rFonts w:ascii="Open Sans" w:eastAsia="Open Sans" w:hAnsi="Open Sans" w:cs="Open Sans"/>
                <w:color w:val="9E7A68"/>
                <w:sz w:val="22"/>
                <w:szCs w:val="22"/>
              </w:rPr>
              <w:t>XX</w:t>
            </w:r>
            <w:r>
              <w:rPr>
                <w:rStyle w:val="skn-mlo1sprtr"/>
              </w:rPr>
              <w:t>│</w:t>
            </w:r>
            <w:r>
              <w:rPr>
                <w:rStyle w:val="span"/>
                <w:rFonts w:ascii="Open Sans" w:eastAsia="Open Sans" w:hAnsi="Open Sans" w:cs="Open Sans"/>
                <w:color w:val="050505"/>
                <w:sz w:val="22"/>
                <w:szCs w:val="22"/>
              </w:rPr>
              <w:t>Slack, Meridian, ID</w:t>
            </w:r>
            <w:r>
              <w:rPr>
                <w:rStyle w:val="skn-mlo1mid-sectionleft-box"/>
                <w:rFonts w:ascii="Open Sans" w:eastAsia="Open Sans" w:hAnsi="Open Sans" w:cs="Open Sans"/>
                <w:color w:val="050505"/>
                <w:sz w:val="22"/>
                <w:szCs w:val="22"/>
              </w:rPr>
              <w:t xml:space="preserve"> </w:t>
            </w:r>
          </w:p>
          <w:p w:rsidR="00CE3FE4" w:rsidRDefault="00000000">
            <w:pPr>
              <w:pStyle w:val="skn-mlo1ulli"/>
              <w:numPr>
                <w:ilvl w:val="0"/>
                <w:numId w:val="2"/>
              </w:numPr>
              <w:spacing w:before="80" w:line="260" w:lineRule="atLeast"/>
              <w:ind w:left="900" w:hanging="372"/>
              <w:rPr>
                <w:rStyle w:val="span"/>
                <w:rFonts w:ascii="Open Sans" w:eastAsia="Open Sans" w:hAnsi="Open Sans" w:cs="Open Sans"/>
                <w:color w:val="050505"/>
                <w:sz w:val="20"/>
                <w:szCs w:val="20"/>
              </w:rPr>
            </w:pPr>
            <w:r>
              <w:rPr>
                <w:rStyle w:val="span"/>
                <w:rFonts w:ascii="Open Sans" w:eastAsia="Open Sans" w:hAnsi="Open Sans" w:cs="Open Sans"/>
                <w:color w:val="050505"/>
                <w:sz w:val="20"/>
                <w:szCs w:val="20"/>
              </w:rPr>
              <w:t>Managed 60+ daily email and chat-based inquiries, resolving user issues and escalating complex tickets</w:t>
            </w:r>
          </w:p>
          <w:p w:rsidR="00CE3FE4" w:rsidRDefault="00000000">
            <w:pPr>
              <w:pStyle w:val="skn-mlo1ulli"/>
              <w:numPr>
                <w:ilvl w:val="0"/>
                <w:numId w:val="2"/>
              </w:numPr>
              <w:spacing w:before="80" w:line="260" w:lineRule="atLeast"/>
              <w:ind w:left="900" w:hanging="372"/>
              <w:rPr>
                <w:rStyle w:val="span"/>
                <w:rFonts w:ascii="Open Sans" w:eastAsia="Open Sans" w:hAnsi="Open Sans" w:cs="Open Sans"/>
                <w:color w:val="050505"/>
                <w:sz w:val="20"/>
                <w:szCs w:val="20"/>
              </w:rPr>
            </w:pPr>
            <w:r>
              <w:rPr>
                <w:rStyle w:val="span"/>
                <w:rFonts w:ascii="Open Sans" w:eastAsia="Open Sans" w:hAnsi="Open Sans" w:cs="Open Sans"/>
                <w:color w:val="050505"/>
                <w:sz w:val="20"/>
                <w:szCs w:val="20"/>
              </w:rPr>
              <w:t>Collected and categorized customer feedback to help guide product updates and bug fixes</w:t>
            </w:r>
          </w:p>
          <w:p w:rsidR="00CE3FE4" w:rsidRDefault="00000000">
            <w:pPr>
              <w:pStyle w:val="skn-mlo1ulli"/>
              <w:numPr>
                <w:ilvl w:val="0"/>
                <w:numId w:val="2"/>
              </w:numPr>
              <w:spacing w:before="80" w:line="260" w:lineRule="atLeast"/>
              <w:ind w:left="900" w:hanging="372"/>
              <w:rPr>
                <w:rStyle w:val="span"/>
                <w:rFonts w:ascii="Open Sans" w:eastAsia="Open Sans" w:hAnsi="Open Sans" w:cs="Open Sans"/>
                <w:color w:val="050505"/>
                <w:sz w:val="20"/>
                <w:szCs w:val="20"/>
              </w:rPr>
            </w:pPr>
            <w:r>
              <w:rPr>
                <w:rStyle w:val="span"/>
                <w:rFonts w:ascii="Open Sans" w:eastAsia="Open Sans" w:hAnsi="Open Sans" w:cs="Open Sans"/>
                <w:color w:val="050505"/>
                <w:sz w:val="20"/>
                <w:szCs w:val="20"/>
              </w:rPr>
              <w:t>Assisted in QA testing of new features and created internal documentation to improve team efficiency</w:t>
            </w:r>
          </w:p>
          <w:p w:rsidR="00CE3FE4" w:rsidRDefault="00000000">
            <w:pPr>
              <w:pStyle w:val="skn-mlo1ulli"/>
              <w:numPr>
                <w:ilvl w:val="0"/>
                <w:numId w:val="2"/>
              </w:numPr>
              <w:spacing w:before="80" w:line="260" w:lineRule="atLeast"/>
              <w:ind w:left="900" w:hanging="372"/>
              <w:rPr>
                <w:rStyle w:val="span"/>
                <w:rFonts w:ascii="Open Sans" w:eastAsia="Open Sans" w:hAnsi="Open Sans" w:cs="Open Sans"/>
                <w:color w:val="050505"/>
                <w:sz w:val="20"/>
                <w:szCs w:val="20"/>
              </w:rPr>
            </w:pPr>
            <w:r>
              <w:rPr>
                <w:rStyle w:val="span"/>
                <w:rFonts w:ascii="Open Sans" w:eastAsia="Open Sans" w:hAnsi="Open Sans" w:cs="Open Sans"/>
                <w:color w:val="050505"/>
                <w:sz w:val="20"/>
                <w:szCs w:val="20"/>
              </w:rPr>
              <w:t>Consistently received positive feedback for clarity, responsiveness, and customer-focused approach</w:t>
            </w:r>
          </w:p>
          <w:p w:rsidR="00CE3FE4" w:rsidRDefault="00000000">
            <w:pPr>
              <w:pStyle w:val="skn-mlo1sectiontitle"/>
              <w:spacing w:before="480" w:after="240"/>
              <w:ind w:left="340"/>
              <w:rPr>
                <w:rStyle w:val="skn-mlo1mid-sectionleft-box"/>
                <w:rFonts w:ascii="Open Sans" w:eastAsia="Open Sans" w:hAnsi="Open Sans" w:cs="Open Sans"/>
              </w:rPr>
            </w:pPr>
            <w:r>
              <w:rPr>
                <w:rStyle w:val="skn-mlo1mid-sectionleft-box"/>
                <w:rFonts w:ascii="Open Sans" w:eastAsia="Open Sans" w:hAnsi="Open Sans" w:cs="Open Sans"/>
              </w:rPr>
              <w:t>Education</w:t>
            </w:r>
          </w:p>
          <w:p w:rsidR="00CE3FE4" w:rsidRDefault="00000000">
            <w:pPr>
              <w:pStyle w:val="div"/>
              <w:spacing w:line="20" w:lineRule="exact"/>
              <w:ind w:left="340"/>
              <w:rPr>
                <w:rStyle w:val="skn-mlo1mid-sectionleft-box"/>
                <w:rFonts w:ascii="Open Sans" w:eastAsia="Open Sans" w:hAnsi="Open Sans" w:cs="Open Sans"/>
                <w:color w:val="050505"/>
                <w:sz w:val="20"/>
                <w:szCs w:val="20"/>
              </w:rPr>
            </w:pPr>
            <w:r>
              <w:rPr>
                <w:rStyle w:val="skn-mlo1mid-sectionleft-box"/>
                <w:rFonts w:ascii="Open Sans" w:eastAsia="Open Sans" w:hAnsi="Open Sans" w:cs="Open Sans"/>
                <w:color w:val="050505"/>
                <w:sz w:val="20"/>
                <w:szCs w:val="20"/>
              </w:rPr>
              <w:t> </w:t>
            </w:r>
          </w:p>
          <w:p w:rsidR="00CE3FE4" w:rsidRDefault="00000000">
            <w:pPr>
              <w:pStyle w:val="skn-mlo1disp-block"/>
              <w:spacing w:line="260" w:lineRule="atLeast"/>
              <w:ind w:left="340"/>
              <w:rPr>
                <w:rStyle w:val="skn-mlo1mid-sectionleft-box"/>
                <w:rFonts w:ascii="Open Sans" w:eastAsia="Open Sans" w:hAnsi="Open Sans" w:cs="Open Sans"/>
                <w:color w:val="050505"/>
                <w:sz w:val="20"/>
                <w:szCs w:val="20"/>
              </w:rPr>
            </w:pPr>
            <w:r>
              <w:rPr>
                <w:rStyle w:val="span"/>
                <w:rFonts w:ascii="Open Sans" w:eastAsia="Open Sans" w:hAnsi="Open Sans" w:cs="Open Sans"/>
                <w:b/>
                <w:bCs/>
                <w:color w:val="050505"/>
                <w:sz w:val="22"/>
                <w:szCs w:val="22"/>
              </w:rPr>
              <w:t>BA in Communication Studies</w:t>
            </w:r>
            <w:r>
              <w:rPr>
                <w:rStyle w:val="skn-mlo1txt-boldCharacter"/>
                <w:rFonts w:ascii="Open Sans" w:eastAsia="Open Sans" w:hAnsi="Open Sans" w:cs="Open Sans"/>
                <w:color w:val="050505"/>
                <w:sz w:val="22"/>
                <w:szCs w:val="22"/>
              </w:rPr>
              <w:t xml:space="preserve"> </w:t>
            </w:r>
          </w:p>
          <w:p w:rsidR="00CE3FE4" w:rsidRDefault="00000000">
            <w:pPr>
              <w:pStyle w:val="skn-mlo1disp-block"/>
              <w:spacing w:line="280" w:lineRule="atLeast"/>
              <w:ind w:left="340"/>
              <w:rPr>
                <w:rStyle w:val="skn-mlo1mid-sectionleft-box"/>
                <w:rFonts w:ascii="Open Sans" w:eastAsia="Open Sans" w:hAnsi="Open Sans" w:cs="Open Sans"/>
                <w:color w:val="9E7A68"/>
                <w:sz w:val="22"/>
                <w:szCs w:val="22"/>
              </w:rPr>
            </w:pPr>
            <w:r>
              <w:rPr>
                <w:rStyle w:val="span"/>
                <w:rFonts w:ascii="Open Sans" w:eastAsia="Open Sans" w:hAnsi="Open Sans" w:cs="Open Sans"/>
                <w:color w:val="9E7A68"/>
                <w:sz w:val="22"/>
                <w:szCs w:val="22"/>
              </w:rPr>
              <w:t>July 20</w:t>
            </w:r>
            <w:r w:rsidR="00631619">
              <w:rPr>
                <w:rStyle w:val="span"/>
                <w:rFonts w:ascii="Open Sans" w:eastAsia="Open Sans" w:hAnsi="Open Sans" w:cs="Open Sans"/>
                <w:color w:val="9E7A68"/>
                <w:sz w:val="22"/>
                <w:szCs w:val="22"/>
              </w:rPr>
              <w:t>XX</w:t>
            </w:r>
            <w:r>
              <w:rPr>
                <w:rStyle w:val="span"/>
                <w:rFonts w:ascii="Open Sans" w:eastAsia="Open Sans" w:hAnsi="Open Sans" w:cs="Open Sans"/>
                <w:color w:val="9E7A68"/>
                <w:sz w:val="22"/>
                <w:szCs w:val="22"/>
              </w:rPr>
              <w:t xml:space="preserve"> </w:t>
            </w:r>
          </w:p>
          <w:p w:rsidR="00CE3FE4" w:rsidRDefault="00000000">
            <w:pPr>
              <w:pStyle w:val="skn-mlo1disp-block"/>
              <w:spacing w:line="260" w:lineRule="atLeast"/>
              <w:ind w:left="340"/>
              <w:rPr>
                <w:rStyle w:val="skn-mlo1mid-sectionleft-box"/>
                <w:rFonts w:ascii="Open Sans" w:eastAsia="Open Sans" w:hAnsi="Open Sans" w:cs="Open Sans"/>
                <w:color w:val="050505"/>
                <w:sz w:val="20"/>
                <w:szCs w:val="20"/>
              </w:rPr>
            </w:pPr>
            <w:r>
              <w:rPr>
                <w:rStyle w:val="span"/>
                <w:rFonts w:ascii="Open Sans" w:eastAsia="Open Sans" w:hAnsi="Open Sans" w:cs="Open Sans"/>
                <w:color w:val="050505"/>
                <w:sz w:val="20"/>
                <w:szCs w:val="20"/>
              </w:rPr>
              <w:t>Boise State University</w:t>
            </w:r>
            <w:r>
              <w:rPr>
                <w:rStyle w:val="skn-mlo1space-bw"/>
                <w:rFonts w:ascii="Open Sans" w:eastAsia="Open Sans" w:hAnsi="Open Sans" w:cs="Open Sans"/>
                <w:color w:val="050505"/>
                <w:sz w:val="20"/>
                <w:szCs w:val="20"/>
              </w:rPr>
              <w:t>, </w:t>
            </w:r>
            <w:r>
              <w:rPr>
                <w:rStyle w:val="span"/>
                <w:rFonts w:ascii="Open Sans" w:eastAsia="Open Sans" w:hAnsi="Open Sans" w:cs="Open Sans"/>
                <w:color w:val="050505"/>
                <w:sz w:val="20"/>
                <w:szCs w:val="20"/>
              </w:rPr>
              <w:t>Boise, ID</w:t>
            </w:r>
          </w:p>
          <w:p w:rsidR="00CE3FE4" w:rsidRDefault="00CE3FE4">
            <w:pPr>
              <w:pStyle w:val="skn-mlo1mid-sectionleft-boxParagraph0"/>
              <w:spacing w:line="20" w:lineRule="exact"/>
              <w:ind w:left="340"/>
              <w:textAlignment w:val="auto"/>
              <w:rPr>
                <w:rStyle w:val="skn-mlo1mid-sectionleft-box"/>
                <w:rFonts w:ascii="Open Sans" w:eastAsia="Open Sans" w:hAnsi="Open Sans" w:cs="Open Sans"/>
                <w:color w:val="050505"/>
                <w:sz w:val="20"/>
                <w:szCs w:val="20"/>
              </w:rPr>
            </w:pPr>
          </w:p>
        </w:tc>
        <w:tc>
          <w:tcPr>
            <w:tcW w:w="4520" w:type="dxa"/>
            <w:tcMar>
              <w:top w:w="0" w:type="dxa"/>
              <w:left w:w="0" w:type="dxa"/>
              <w:bottom w:w="0" w:type="dxa"/>
              <w:right w:w="340" w:type="dxa"/>
            </w:tcMar>
            <w:hideMark/>
          </w:tcPr>
          <w:p w:rsidR="00CE3FE4" w:rsidRDefault="00000000">
            <w:pPr>
              <w:pStyle w:val="skn-mlo1sectiontitle"/>
              <w:spacing w:before="380" w:after="240"/>
              <w:ind w:left="340"/>
              <w:rPr>
                <w:rStyle w:val="skn-mlo1mid-sectionright-box"/>
                <w:rFonts w:ascii="Open Sans" w:eastAsia="Open Sans" w:hAnsi="Open Sans" w:cs="Open Sans"/>
              </w:rPr>
            </w:pPr>
            <w:r>
              <w:rPr>
                <w:rStyle w:val="skn-mlo1mid-sectionright-box"/>
                <w:rFonts w:ascii="Open Sans" w:eastAsia="Open Sans" w:hAnsi="Open Sans" w:cs="Open Sans"/>
              </w:rPr>
              <w:t>Contact</w:t>
            </w:r>
          </w:p>
          <w:tbl>
            <w:tblPr>
              <w:tblStyle w:val="skn-mlo1icon-row"/>
              <w:tblW w:w="0" w:type="auto"/>
              <w:tblCellSpacing w:w="0" w:type="dxa"/>
              <w:tblInd w:w="340" w:type="dxa"/>
              <w:tblLayout w:type="fixed"/>
              <w:tblCellMar>
                <w:left w:w="0" w:type="dxa"/>
                <w:right w:w="0" w:type="dxa"/>
              </w:tblCellMar>
              <w:tblLook w:val="05E0" w:firstRow="1" w:lastRow="1" w:firstColumn="1" w:lastColumn="1" w:noHBand="0" w:noVBand="1"/>
            </w:tblPr>
            <w:tblGrid>
              <w:gridCol w:w="535"/>
              <w:gridCol w:w="3305"/>
            </w:tblGrid>
            <w:tr w:rsidR="00CE3FE4">
              <w:trPr>
                <w:trHeight w:val="360"/>
                <w:tblCellSpacing w:w="0" w:type="dxa"/>
              </w:trPr>
              <w:tc>
                <w:tcPr>
                  <w:tcW w:w="560" w:type="dxa"/>
                  <w:tcMar>
                    <w:top w:w="0" w:type="dxa"/>
                    <w:left w:w="0" w:type="dxa"/>
                    <w:bottom w:w="200" w:type="dxa"/>
                    <w:right w:w="0" w:type="dxa"/>
                  </w:tcMar>
                  <w:hideMark/>
                </w:tcPr>
                <w:p w:rsidR="00CE3FE4" w:rsidRDefault="00000000">
                  <w:pPr>
                    <w:spacing w:before="20"/>
                    <w:rPr>
                      <w:rStyle w:val="skn-mlo1mid-sectionright-box"/>
                      <w:rFonts w:ascii="Open Sans" w:eastAsia="Open Sans" w:hAnsi="Open Sans" w:cs="Open Sans"/>
                      <w:color w:val="050505"/>
                      <w:sz w:val="20"/>
                      <w:szCs w:val="20"/>
                    </w:rPr>
                  </w:pPr>
                  <w:r>
                    <w:rPr>
                      <w:rStyle w:val="skn-mlo1mid-sectionright-box"/>
                      <w:rFonts w:ascii="Open Sans" w:eastAsia="Open Sans" w:hAnsi="Open Sans" w:cs="Open Sans"/>
                      <w:noProof/>
                      <w:color w:val="050505"/>
                      <w:sz w:val="20"/>
                      <w:szCs w:val="20"/>
                    </w:rPr>
                    <w:drawing>
                      <wp:inline distT="0" distB="0" distL="0" distR="0">
                        <wp:extent cx="229101" cy="229235"/>
                        <wp:effectExtent l="0" t="0" r="0" b="0"/>
                        <wp:docPr id="100003" name="Picture 1000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003" name=""/>
                                <pic:cNvPicPr>
                                  <a:picLocks/>
                                </pic:cNvPicPr>
                              </pic:nvPicPr>
                              <pic:blipFill>
                                <a:blip r:embed="rId8"/>
                                <a:stretch>
                                  <a:fillRect/>
                                </a:stretch>
                              </pic:blipFill>
                              <pic:spPr>
                                <a:xfrm>
                                  <a:off x="0" y="0"/>
                                  <a:ext cx="229101" cy="229235"/>
                                </a:xfrm>
                                <a:prstGeom prst="rect">
                                  <a:avLst/>
                                </a:prstGeom>
                              </pic:spPr>
                            </pic:pic>
                          </a:graphicData>
                        </a:graphic>
                      </wp:inline>
                    </w:drawing>
                  </w:r>
                </w:p>
              </w:tc>
              <w:tc>
                <w:tcPr>
                  <w:tcW w:w="3640" w:type="dxa"/>
                  <w:tcMar>
                    <w:top w:w="0" w:type="dxa"/>
                    <w:left w:w="0" w:type="dxa"/>
                    <w:bottom w:w="200" w:type="dxa"/>
                    <w:right w:w="500" w:type="dxa"/>
                  </w:tcMar>
                  <w:hideMark/>
                </w:tcPr>
                <w:p w:rsidR="00CE3FE4" w:rsidRDefault="00000000">
                  <w:pPr>
                    <w:rPr>
                      <w:rStyle w:val="skn-mlo1ico-svg"/>
                      <w:rFonts w:ascii="Open Sans" w:eastAsia="Open Sans" w:hAnsi="Open Sans" w:cs="Open Sans"/>
                      <w:color w:val="050505"/>
                      <w:sz w:val="20"/>
                      <w:szCs w:val="20"/>
                    </w:rPr>
                  </w:pPr>
                  <w:r>
                    <w:rPr>
                      <w:rStyle w:val="span"/>
                      <w:rFonts w:ascii="Open Sans" w:eastAsia="Open Sans" w:hAnsi="Open Sans" w:cs="Open Sans"/>
                      <w:color w:val="050505"/>
                      <w:sz w:val="20"/>
                      <w:szCs w:val="20"/>
                    </w:rPr>
                    <w:t>(234) 567-8901</w:t>
                  </w:r>
                  <w:r>
                    <w:rPr>
                      <w:rStyle w:val="skn-mlo1ico-txt"/>
                      <w:rFonts w:ascii="Open Sans" w:eastAsia="Open Sans" w:hAnsi="Open Sans" w:cs="Open Sans"/>
                      <w:color w:val="050505"/>
                      <w:sz w:val="20"/>
                      <w:szCs w:val="20"/>
                    </w:rPr>
                    <w:t xml:space="preserve"> </w:t>
                  </w:r>
                </w:p>
              </w:tc>
            </w:tr>
          </w:tbl>
          <w:p w:rsidR="00CE3FE4" w:rsidRDefault="00CE3FE4">
            <w:pPr>
              <w:rPr>
                <w:vanish/>
              </w:rPr>
            </w:pPr>
          </w:p>
          <w:tbl>
            <w:tblPr>
              <w:tblStyle w:val="skn-mlo1icon-row"/>
              <w:tblW w:w="0" w:type="auto"/>
              <w:tblCellSpacing w:w="0" w:type="dxa"/>
              <w:tblInd w:w="340" w:type="dxa"/>
              <w:tblLayout w:type="fixed"/>
              <w:tblCellMar>
                <w:left w:w="0" w:type="dxa"/>
                <w:right w:w="0" w:type="dxa"/>
              </w:tblCellMar>
              <w:tblLook w:val="05E0" w:firstRow="1" w:lastRow="1" w:firstColumn="1" w:lastColumn="1" w:noHBand="0" w:noVBand="1"/>
            </w:tblPr>
            <w:tblGrid>
              <w:gridCol w:w="517"/>
              <w:gridCol w:w="3323"/>
            </w:tblGrid>
            <w:tr w:rsidR="00CE3FE4">
              <w:trPr>
                <w:trHeight w:val="360"/>
                <w:tblCellSpacing w:w="0" w:type="dxa"/>
              </w:trPr>
              <w:tc>
                <w:tcPr>
                  <w:tcW w:w="560" w:type="dxa"/>
                  <w:tcMar>
                    <w:top w:w="0" w:type="dxa"/>
                    <w:left w:w="0" w:type="dxa"/>
                    <w:bottom w:w="200" w:type="dxa"/>
                    <w:right w:w="0" w:type="dxa"/>
                  </w:tcMar>
                  <w:hideMark/>
                </w:tcPr>
                <w:p w:rsidR="00CE3FE4" w:rsidRDefault="00000000">
                  <w:pPr>
                    <w:spacing w:before="20"/>
                    <w:rPr>
                      <w:rStyle w:val="skn-mlo1mid-sectionright-box"/>
                      <w:rFonts w:ascii="Open Sans" w:eastAsia="Open Sans" w:hAnsi="Open Sans" w:cs="Open Sans"/>
                      <w:color w:val="050505"/>
                      <w:sz w:val="20"/>
                      <w:szCs w:val="20"/>
                    </w:rPr>
                  </w:pPr>
                  <w:r>
                    <w:rPr>
                      <w:rStyle w:val="skn-mlo1mid-sectionright-box"/>
                      <w:rFonts w:ascii="Open Sans" w:eastAsia="Open Sans" w:hAnsi="Open Sans" w:cs="Open Sans"/>
                      <w:noProof/>
                      <w:color w:val="050505"/>
                      <w:sz w:val="20"/>
                      <w:szCs w:val="20"/>
                    </w:rPr>
                    <w:drawing>
                      <wp:inline distT="0" distB="0" distL="0" distR="0">
                        <wp:extent cx="229101" cy="229235"/>
                        <wp:effectExtent l="0" t="0" r="0" b="0"/>
                        <wp:docPr id="100005" name="Picture 1000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005" name=""/>
                                <pic:cNvPicPr>
                                  <a:picLocks/>
                                </pic:cNvPicPr>
                              </pic:nvPicPr>
                              <pic:blipFill>
                                <a:blip r:embed="rId9"/>
                                <a:stretch>
                                  <a:fillRect/>
                                </a:stretch>
                              </pic:blipFill>
                              <pic:spPr>
                                <a:xfrm>
                                  <a:off x="0" y="0"/>
                                  <a:ext cx="229101" cy="229235"/>
                                </a:xfrm>
                                <a:prstGeom prst="rect">
                                  <a:avLst/>
                                </a:prstGeom>
                              </pic:spPr>
                            </pic:pic>
                          </a:graphicData>
                        </a:graphic>
                      </wp:inline>
                    </w:drawing>
                  </w:r>
                </w:p>
              </w:tc>
              <w:tc>
                <w:tcPr>
                  <w:tcW w:w="3640" w:type="dxa"/>
                  <w:tcMar>
                    <w:top w:w="0" w:type="dxa"/>
                    <w:left w:w="0" w:type="dxa"/>
                    <w:bottom w:w="200" w:type="dxa"/>
                    <w:right w:w="500" w:type="dxa"/>
                  </w:tcMar>
                  <w:hideMark/>
                </w:tcPr>
                <w:p w:rsidR="00CE3FE4" w:rsidRDefault="00000000">
                  <w:pPr>
                    <w:rPr>
                      <w:rStyle w:val="skn-mlo1ico-svg"/>
                      <w:rFonts w:ascii="Open Sans" w:eastAsia="Open Sans" w:hAnsi="Open Sans" w:cs="Open Sans"/>
                      <w:color w:val="050505"/>
                      <w:sz w:val="20"/>
                      <w:szCs w:val="20"/>
                    </w:rPr>
                  </w:pPr>
                  <w:r>
                    <w:rPr>
                      <w:rStyle w:val="span"/>
                      <w:rFonts w:ascii="Open Sans" w:eastAsia="Open Sans" w:hAnsi="Open Sans" w:cs="Open Sans"/>
                      <w:color w:val="050505"/>
                      <w:sz w:val="20"/>
                      <w:szCs w:val="20"/>
                    </w:rPr>
                    <w:t>email@email.com</w:t>
                  </w:r>
                </w:p>
              </w:tc>
            </w:tr>
          </w:tbl>
          <w:p w:rsidR="00CE3FE4" w:rsidRDefault="00CE3FE4">
            <w:pPr>
              <w:rPr>
                <w:vanish/>
              </w:rPr>
            </w:pPr>
          </w:p>
          <w:tbl>
            <w:tblPr>
              <w:tblStyle w:val="skn-mlo1icon-rownth-last-child1"/>
              <w:tblW w:w="0" w:type="auto"/>
              <w:tblCellSpacing w:w="0" w:type="dxa"/>
              <w:tblInd w:w="340" w:type="dxa"/>
              <w:tblLayout w:type="fixed"/>
              <w:tblCellMar>
                <w:left w:w="0" w:type="dxa"/>
                <w:right w:w="0" w:type="dxa"/>
              </w:tblCellMar>
              <w:tblLook w:val="05E0" w:firstRow="1" w:lastRow="1" w:firstColumn="1" w:lastColumn="1" w:noHBand="0" w:noVBand="1"/>
            </w:tblPr>
            <w:tblGrid>
              <w:gridCol w:w="534"/>
              <w:gridCol w:w="3306"/>
            </w:tblGrid>
            <w:tr w:rsidR="00CE3FE4">
              <w:trPr>
                <w:trHeight w:val="360"/>
                <w:tblCellSpacing w:w="0" w:type="dxa"/>
              </w:trPr>
              <w:tc>
                <w:tcPr>
                  <w:tcW w:w="560" w:type="dxa"/>
                  <w:tcMar>
                    <w:top w:w="0" w:type="dxa"/>
                    <w:left w:w="0" w:type="dxa"/>
                    <w:bottom w:w="200" w:type="dxa"/>
                    <w:right w:w="0" w:type="dxa"/>
                  </w:tcMar>
                  <w:hideMark/>
                </w:tcPr>
                <w:p w:rsidR="00CE3FE4" w:rsidRDefault="00000000">
                  <w:pPr>
                    <w:spacing w:before="20"/>
                    <w:rPr>
                      <w:rStyle w:val="skn-mlo1mid-sectionright-box"/>
                      <w:rFonts w:ascii="Open Sans" w:eastAsia="Open Sans" w:hAnsi="Open Sans" w:cs="Open Sans"/>
                      <w:color w:val="050505"/>
                      <w:sz w:val="20"/>
                      <w:szCs w:val="20"/>
                    </w:rPr>
                  </w:pPr>
                  <w:r>
                    <w:rPr>
                      <w:rStyle w:val="skn-mlo1mid-sectionright-box"/>
                      <w:rFonts w:ascii="Open Sans" w:eastAsia="Open Sans" w:hAnsi="Open Sans" w:cs="Open Sans"/>
                      <w:noProof/>
                      <w:color w:val="050505"/>
                      <w:sz w:val="20"/>
                      <w:szCs w:val="20"/>
                    </w:rPr>
                    <w:drawing>
                      <wp:inline distT="0" distB="0" distL="0" distR="0">
                        <wp:extent cx="229101" cy="229235"/>
                        <wp:effectExtent l="0" t="0" r="0" b="0"/>
                        <wp:docPr id="100007" name="Picture 1000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007" name=""/>
                                <pic:cNvPicPr>
                                  <a:picLocks/>
                                </pic:cNvPicPr>
                              </pic:nvPicPr>
                              <pic:blipFill>
                                <a:blip r:embed="rId10"/>
                                <a:stretch>
                                  <a:fillRect/>
                                </a:stretch>
                              </pic:blipFill>
                              <pic:spPr>
                                <a:xfrm>
                                  <a:off x="0" y="0"/>
                                  <a:ext cx="229101" cy="229235"/>
                                </a:xfrm>
                                <a:prstGeom prst="rect">
                                  <a:avLst/>
                                </a:prstGeom>
                              </pic:spPr>
                            </pic:pic>
                          </a:graphicData>
                        </a:graphic>
                      </wp:inline>
                    </w:drawing>
                  </w:r>
                </w:p>
              </w:tc>
              <w:tc>
                <w:tcPr>
                  <w:tcW w:w="3640" w:type="dxa"/>
                  <w:tcMar>
                    <w:top w:w="0" w:type="dxa"/>
                    <w:left w:w="0" w:type="dxa"/>
                    <w:bottom w:w="200" w:type="dxa"/>
                    <w:right w:w="500" w:type="dxa"/>
                  </w:tcMar>
                  <w:hideMark/>
                </w:tcPr>
                <w:p w:rsidR="00CE3FE4" w:rsidRDefault="00000000">
                  <w:pPr>
                    <w:rPr>
                      <w:rStyle w:val="skn-mlo1ico-svg"/>
                      <w:rFonts w:ascii="Open Sans" w:eastAsia="Open Sans" w:hAnsi="Open Sans" w:cs="Open Sans"/>
                      <w:color w:val="050505"/>
                      <w:sz w:val="20"/>
                      <w:szCs w:val="20"/>
                    </w:rPr>
                  </w:pPr>
                  <w:r>
                    <w:rPr>
                      <w:rStyle w:val="span"/>
                      <w:rFonts w:ascii="Open Sans" w:eastAsia="Open Sans" w:hAnsi="Open Sans" w:cs="Open Sans"/>
                      <w:color w:val="050505"/>
                      <w:sz w:val="20"/>
                      <w:szCs w:val="20"/>
                    </w:rPr>
                    <w:t>Boise, ID</w:t>
                  </w:r>
                  <w:r>
                    <w:rPr>
                      <w:rStyle w:val="skn-mlo1ico-txt"/>
                      <w:rFonts w:ascii="Open Sans" w:eastAsia="Open Sans" w:hAnsi="Open Sans" w:cs="Open Sans"/>
                      <w:color w:val="050505"/>
                      <w:sz w:val="20"/>
                      <w:szCs w:val="20"/>
                    </w:rPr>
                    <w:t xml:space="preserve"> </w:t>
                  </w:r>
                  <w:r>
                    <w:rPr>
                      <w:rStyle w:val="span"/>
                      <w:rFonts w:ascii="Open Sans" w:eastAsia="Open Sans" w:hAnsi="Open Sans" w:cs="Open Sans"/>
                      <w:color w:val="050505"/>
                      <w:sz w:val="20"/>
                      <w:szCs w:val="20"/>
                    </w:rPr>
                    <w:t>83702</w:t>
                  </w:r>
                </w:p>
              </w:tc>
            </w:tr>
          </w:tbl>
          <w:p w:rsidR="00CE3FE4" w:rsidRDefault="00000000">
            <w:pPr>
              <w:pStyle w:val="skn-mlo1sectiontitle"/>
              <w:spacing w:before="480" w:after="240"/>
              <w:ind w:left="340"/>
              <w:rPr>
                <w:rStyle w:val="skn-mlo1mid-sectionright-box"/>
                <w:rFonts w:ascii="Open Sans" w:eastAsia="Open Sans" w:hAnsi="Open Sans" w:cs="Open Sans"/>
              </w:rPr>
            </w:pPr>
            <w:r>
              <w:rPr>
                <w:rStyle w:val="skn-mlo1mid-sectionright-box"/>
                <w:rFonts w:ascii="Open Sans" w:eastAsia="Open Sans" w:hAnsi="Open Sans" w:cs="Open Sans"/>
              </w:rPr>
              <w:t>Skills</w:t>
            </w:r>
          </w:p>
          <w:p w:rsidR="00CE3FE4" w:rsidRDefault="00000000">
            <w:pPr>
              <w:pStyle w:val="p"/>
              <w:numPr>
                <w:ilvl w:val="0"/>
                <w:numId w:val="3"/>
              </w:numPr>
              <w:spacing w:before="80" w:line="260" w:lineRule="atLeast"/>
              <w:ind w:left="900" w:hanging="372"/>
              <w:rPr>
                <w:rStyle w:val="span"/>
                <w:rFonts w:ascii="Open Sans" w:eastAsia="Open Sans" w:hAnsi="Open Sans" w:cs="Open Sans"/>
                <w:color w:val="050505"/>
                <w:sz w:val="20"/>
                <w:szCs w:val="20"/>
              </w:rPr>
            </w:pPr>
            <w:r>
              <w:rPr>
                <w:rStyle w:val="span"/>
                <w:rFonts w:ascii="Open Sans" w:eastAsia="Open Sans" w:hAnsi="Open Sans" w:cs="Open Sans"/>
                <w:color w:val="050505"/>
                <w:sz w:val="20"/>
                <w:szCs w:val="20"/>
              </w:rPr>
              <w:t>Remote customer support</w:t>
            </w:r>
          </w:p>
          <w:p w:rsidR="00CE3FE4" w:rsidRDefault="00000000">
            <w:pPr>
              <w:pStyle w:val="p"/>
              <w:numPr>
                <w:ilvl w:val="0"/>
                <w:numId w:val="3"/>
              </w:numPr>
              <w:spacing w:before="80" w:line="260" w:lineRule="atLeast"/>
              <w:ind w:left="900" w:hanging="372"/>
              <w:rPr>
                <w:rStyle w:val="span"/>
                <w:rFonts w:ascii="Open Sans" w:eastAsia="Open Sans" w:hAnsi="Open Sans" w:cs="Open Sans"/>
                <w:color w:val="050505"/>
                <w:sz w:val="20"/>
                <w:szCs w:val="20"/>
              </w:rPr>
            </w:pPr>
            <w:r>
              <w:rPr>
                <w:rStyle w:val="span"/>
                <w:rFonts w:ascii="Open Sans" w:eastAsia="Open Sans" w:hAnsi="Open Sans" w:cs="Open Sans"/>
                <w:color w:val="050505"/>
                <w:sz w:val="20"/>
                <w:szCs w:val="20"/>
              </w:rPr>
              <w:t>Ticket resolution</w:t>
            </w:r>
          </w:p>
          <w:p w:rsidR="00CE3FE4" w:rsidRDefault="00000000">
            <w:pPr>
              <w:pStyle w:val="p"/>
              <w:numPr>
                <w:ilvl w:val="0"/>
                <w:numId w:val="3"/>
              </w:numPr>
              <w:spacing w:before="80" w:line="260" w:lineRule="atLeast"/>
              <w:ind w:left="900" w:hanging="372"/>
              <w:rPr>
                <w:rStyle w:val="span"/>
                <w:rFonts w:ascii="Open Sans" w:eastAsia="Open Sans" w:hAnsi="Open Sans" w:cs="Open Sans"/>
                <w:color w:val="050505"/>
                <w:sz w:val="20"/>
                <w:szCs w:val="20"/>
              </w:rPr>
            </w:pPr>
            <w:r>
              <w:rPr>
                <w:rStyle w:val="span"/>
                <w:rFonts w:ascii="Open Sans" w:eastAsia="Open Sans" w:hAnsi="Open Sans" w:cs="Open Sans"/>
                <w:color w:val="050505"/>
                <w:sz w:val="20"/>
                <w:szCs w:val="20"/>
              </w:rPr>
              <w:t>Email communication</w:t>
            </w:r>
          </w:p>
          <w:p w:rsidR="00CE3FE4" w:rsidRDefault="00000000">
            <w:pPr>
              <w:pStyle w:val="p"/>
              <w:numPr>
                <w:ilvl w:val="0"/>
                <w:numId w:val="3"/>
              </w:numPr>
              <w:spacing w:before="80" w:line="260" w:lineRule="atLeast"/>
              <w:ind w:left="900" w:hanging="372"/>
              <w:rPr>
                <w:rStyle w:val="span"/>
                <w:rFonts w:ascii="Open Sans" w:eastAsia="Open Sans" w:hAnsi="Open Sans" w:cs="Open Sans"/>
                <w:color w:val="050505"/>
                <w:sz w:val="20"/>
                <w:szCs w:val="20"/>
              </w:rPr>
            </w:pPr>
            <w:r>
              <w:rPr>
                <w:rStyle w:val="span"/>
                <w:rFonts w:ascii="Open Sans" w:eastAsia="Open Sans" w:hAnsi="Open Sans" w:cs="Open Sans"/>
                <w:color w:val="050505"/>
                <w:sz w:val="20"/>
                <w:szCs w:val="20"/>
              </w:rPr>
              <w:t>Chat communication</w:t>
            </w:r>
          </w:p>
          <w:p w:rsidR="00CE3FE4" w:rsidRDefault="00000000">
            <w:pPr>
              <w:pStyle w:val="p"/>
              <w:numPr>
                <w:ilvl w:val="0"/>
                <w:numId w:val="3"/>
              </w:numPr>
              <w:spacing w:before="80" w:line="260" w:lineRule="atLeast"/>
              <w:ind w:left="900" w:hanging="372"/>
              <w:rPr>
                <w:rStyle w:val="span"/>
                <w:rFonts w:ascii="Open Sans" w:eastAsia="Open Sans" w:hAnsi="Open Sans" w:cs="Open Sans"/>
                <w:color w:val="050505"/>
                <w:sz w:val="20"/>
                <w:szCs w:val="20"/>
              </w:rPr>
            </w:pPr>
            <w:r>
              <w:rPr>
                <w:rStyle w:val="span"/>
                <w:rFonts w:ascii="Open Sans" w:eastAsia="Open Sans" w:hAnsi="Open Sans" w:cs="Open Sans"/>
                <w:color w:val="050505"/>
                <w:sz w:val="20"/>
                <w:szCs w:val="20"/>
              </w:rPr>
              <w:t>Customer trend analysis</w:t>
            </w:r>
          </w:p>
          <w:p w:rsidR="00CE3FE4" w:rsidRDefault="00000000">
            <w:pPr>
              <w:pStyle w:val="p"/>
              <w:numPr>
                <w:ilvl w:val="0"/>
                <w:numId w:val="3"/>
              </w:numPr>
              <w:spacing w:before="80" w:line="260" w:lineRule="atLeast"/>
              <w:ind w:left="900" w:hanging="372"/>
              <w:rPr>
                <w:rStyle w:val="span"/>
                <w:rFonts w:ascii="Open Sans" w:eastAsia="Open Sans" w:hAnsi="Open Sans" w:cs="Open Sans"/>
                <w:color w:val="050505"/>
                <w:sz w:val="20"/>
                <w:szCs w:val="20"/>
              </w:rPr>
            </w:pPr>
            <w:r>
              <w:rPr>
                <w:rStyle w:val="span"/>
                <w:rFonts w:ascii="Open Sans" w:eastAsia="Open Sans" w:hAnsi="Open Sans" w:cs="Open Sans"/>
                <w:color w:val="050505"/>
                <w:sz w:val="20"/>
                <w:szCs w:val="20"/>
              </w:rPr>
              <w:t>Feedback reporting</w:t>
            </w:r>
          </w:p>
          <w:p w:rsidR="00CE3FE4" w:rsidRDefault="00000000">
            <w:pPr>
              <w:pStyle w:val="p"/>
              <w:numPr>
                <w:ilvl w:val="0"/>
                <w:numId w:val="3"/>
              </w:numPr>
              <w:spacing w:before="80" w:line="260" w:lineRule="atLeast"/>
              <w:ind w:left="900" w:hanging="372"/>
              <w:rPr>
                <w:rStyle w:val="span"/>
                <w:rFonts w:ascii="Open Sans" w:eastAsia="Open Sans" w:hAnsi="Open Sans" w:cs="Open Sans"/>
                <w:color w:val="050505"/>
                <w:sz w:val="20"/>
                <w:szCs w:val="20"/>
              </w:rPr>
            </w:pPr>
            <w:r>
              <w:rPr>
                <w:rStyle w:val="span"/>
                <w:rFonts w:ascii="Open Sans" w:eastAsia="Open Sans" w:hAnsi="Open Sans" w:cs="Open Sans"/>
                <w:color w:val="050505"/>
                <w:sz w:val="20"/>
                <w:szCs w:val="20"/>
              </w:rPr>
              <w:t>SaaS product knowledge</w:t>
            </w:r>
          </w:p>
          <w:p w:rsidR="00CE3FE4" w:rsidRDefault="00000000">
            <w:pPr>
              <w:pStyle w:val="p"/>
              <w:numPr>
                <w:ilvl w:val="0"/>
                <w:numId w:val="3"/>
              </w:numPr>
              <w:spacing w:before="80" w:line="260" w:lineRule="atLeast"/>
              <w:ind w:left="900" w:hanging="372"/>
              <w:rPr>
                <w:rStyle w:val="span"/>
                <w:rFonts w:ascii="Open Sans" w:eastAsia="Open Sans" w:hAnsi="Open Sans" w:cs="Open Sans"/>
                <w:color w:val="050505"/>
                <w:sz w:val="20"/>
                <w:szCs w:val="20"/>
              </w:rPr>
            </w:pPr>
            <w:r>
              <w:rPr>
                <w:rStyle w:val="span"/>
                <w:rFonts w:ascii="Open Sans" w:eastAsia="Open Sans" w:hAnsi="Open Sans" w:cs="Open Sans"/>
                <w:color w:val="050505"/>
                <w:sz w:val="20"/>
                <w:szCs w:val="20"/>
              </w:rPr>
              <w:t>Feature testing</w:t>
            </w:r>
          </w:p>
          <w:p w:rsidR="00CE3FE4" w:rsidRDefault="00000000">
            <w:pPr>
              <w:pStyle w:val="p"/>
              <w:numPr>
                <w:ilvl w:val="0"/>
                <w:numId w:val="3"/>
              </w:numPr>
              <w:spacing w:before="80" w:line="260" w:lineRule="atLeast"/>
              <w:ind w:left="900" w:hanging="372"/>
              <w:rPr>
                <w:rStyle w:val="span"/>
                <w:rFonts w:ascii="Open Sans" w:eastAsia="Open Sans" w:hAnsi="Open Sans" w:cs="Open Sans"/>
                <w:color w:val="050505"/>
                <w:sz w:val="20"/>
                <w:szCs w:val="20"/>
              </w:rPr>
            </w:pPr>
            <w:r>
              <w:rPr>
                <w:rStyle w:val="span"/>
                <w:rFonts w:ascii="Open Sans" w:eastAsia="Open Sans" w:hAnsi="Open Sans" w:cs="Open Sans"/>
                <w:color w:val="050505"/>
                <w:sz w:val="20"/>
                <w:szCs w:val="20"/>
              </w:rPr>
              <w:t>Collaboration</w:t>
            </w:r>
          </w:p>
          <w:p w:rsidR="00CE3FE4" w:rsidRDefault="00000000">
            <w:pPr>
              <w:pStyle w:val="p"/>
              <w:numPr>
                <w:ilvl w:val="0"/>
                <w:numId w:val="3"/>
              </w:numPr>
              <w:spacing w:before="80" w:line="260" w:lineRule="atLeast"/>
              <w:ind w:left="900" w:hanging="372"/>
              <w:rPr>
                <w:rStyle w:val="span"/>
                <w:rFonts w:ascii="Open Sans" w:eastAsia="Open Sans" w:hAnsi="Open Sans" w:cs="Open Sans"/>
                <w:color w:val="050505"/>
                <w:sz w:val="20"/>
                <w:szCs w:val="20"/>
              </w:rPr>
            </w:pPr>
            <w:r>
              <w:rPr>
                <w:rStyle w:val="span"/>
                <w:rFonts w:ascii="Open Sans" w:eastAsia="Open Sans" w:hAnsi="Open Sans" w:cs="Open Sans"/>
                <w:color w:val="050505"/>
                <w:sz w:val="20"/>
                <w:szCs w:val="20"/>
              </w:rPr>
              <w:t>Organization</w:t>
            </w:r>
          </w:p>
          <w:p w:rsidR="00CE3FE4" w:rsidRDefault="00000000">
            <w:pPr>
              <w:pStyle w:val="p"/>
              <w:numPr>
                <w:ilvl w:val="0"/>
                <w:numId w:val="3"/>
              </w:numPr>
              <w:spacing w:before="80" w:line="260" w:lineRule="atLeast"/>
              <w:ind w:left="900" w:hanging="372"/>
              <w:rPr>
                <w:rStyle w:val="span"/>
                <w:rFonts w:ascii="Open Sans" w:eastAsia="Open Sans" w:hAnsi="Open Sans" w:cs="Open Sans"/>
                <w:color w:val="050505"/>
                <w:sz w:val="20"/>
                <w:szCs w:val="20"/>
              </w:rPr>
            </w:pPr>
            <w:r>
              <w:rPr>
                <w:rStyle w:val="span"/>
                <w:rFonts w:ascii="Open Sans" w:eastAsia="Open Sans" w:hAnsi="Open Sans" w:cs="Open Sans"/>
                <w:color w:val="050505"/>
                <w:sz w:val="20"/>
                <w:szCs w:val="20"/>
              </w:rPr>
              <w:t>Time management</w:t>
            </w:r>
          </w:p>
          <w:p w:rsidR="00CE3FE4" w:rsidRDefault="00000000">
            <w:pPr>
              <w:pStyle w:val="p"/>
              <w:numPr>
                <w:ilvl w:val="0"/>
                <w:numId w:val="3"/>
              </w:numPr>
              <w:spacing w:before="80" w:line="260" w:lineRule="atLeast"/>
              <w:ind w:left="900" w:hanging="372"/>
              <w:rPr>
                <w:rStyle w:val="span"/>
                <w:rFonts w:ascii="Open Sans" w:eastAsia="Open Sans" w:hAnsi="Open Sans" w:cs="Open Sans"/>
                <w:color w:val="050505"/>
                <w:sz w:val="20"/>
                <w:szCs w:val="20"/>
              </w:rPr>
            </w:pPr>
            <w:r>
              <w:rPr>
                <w:rStyle w:val="span"/>
                <w:rFonts w:ascii="Open Sans" w:eastAsia="Open Sans" w:hAnsi="Open Sans" w:cs="Open Sans"/>
                <w:color w:val="050505"/>
                <w:sz w:val="20"/>
                <w:szCs w:val="20"/>
              </w:rPr>
              <w:t>Remote work</w:t>
            </w:r>
          </w:p>
          <w:p w:rsidR="00CE3FE4" w:rsidRDefault="00000000">
            <w:pPr>
              <w:pStyle w:val="skn-mlo1sectiontitle"/>
              <w:spacing w:before="480" w:after="240"/>
              <w:ind w:left="340"/>
              <w:rPr>
                <w:rStyle w:val="skn-mlo1mid-sectionright-box"/>
                <w:rFonts w:ascii="Open Sans" w:eastAsia="Open Sans" w:hAnsi="Open Sans" w:cs="Open Sans"/>
              </w:rPr>
            </w:pPr>
            <w:r>
              <w:rPr>
                <w:rStyle w:val="skn-mlo1mid-sectionright-box"/>
                <w:rFonts w:ascii="Open Sans" w:eastAsia="Open Sans" w:hAnsi="Open Sans" w:cs="Open Sans"/>
              </w:rPr>
              <w:t>Languages</w:t>
            </w:r>
          </w:p>
          <w:p w:rsidR="00CE3FE4" w:rsidRDefault="00000000">
            <w:pPr>
              <w:pStyle w:val="skn-mlo1txt-bold"/>
              <w:numPr>
                <w:ilvl w:val="0"/>
                <w:numId w:val="4"/>
              </w:numPr>
              <w:spacing w:before="80" w:line="260" w:lineRule="atLeast"/>
              <w:ind w:left="900" w:hanging="372"/>
              <w:rPr>
                <w:rStyle w:val="skn-mlo1mid-sectionright-box"/>
                <w:rFonts w:ascii="Open Sans" w:eastAsia="Open Sans" w:hAnsi="Open Sans" w:cs="Open Sans"/>
                <w:color w:val="050505"/>
                <w:sz w:val="20"/>
                <w:szCs w:val="20"/>
              </w:rPr>
            </w:pPr>
            <w:r>
              <w:rPr>
                <w:rStyle w:val="skn-mlo1mid-sectionright-box"/>
                <w:rFonts w:ascii="Open Sans" w:eastAsia="Open Sans" w:hAnsi="Open Sans" w:cs="Open Sans"/>
                <w:color w:val="050505"/>
                <w:sz w:val="20"/>
                <w:szCs w:val="20"/>
              </w:rPr>
              <w:t>Spanish</w:t>
            </w:r>
          </w:p>
          <w:p w:rsidR="00CE3FE4" w:rsidRDefault="00000000">
            <w:pPr>
              <w:pStyle w:val="skn-mlo1clr-pickrParagraph"/>
              <w:spacing w:line="260" w:lineRule="atLeast"/>
              <w:ind w:left="900"/>
              <w:rPr>
                <w:rStyle w:val="skn-mlo1mid-sectionright-box"/>
                <w:rFonts w:ascii="Open Sans" w:eastAsia="Open Sans" w:hAnsi="Open Sans" w:cs="Open Sans"/>
                <w:sz w:val="20"/>
                <w:szCs w:val="20"/>
              </w:rPr>
            </w:pPr>
            <w:r>
              <w:rPr>
                <w:rStyle w:val="skn-mlo1mid-sectionright-box"/>
                <w:rFonts w:ascii="Open Sans" w:eastAsia="Open Sans" w:hAnsi="Open Sans" w:cs="Open Sans"/>
                <w:sz w:val="20"/>
                <w:szCs w:val="20"/>
              </w:rPr>
              <w:t>Intermediate</w:t>
            </w:r>
          </w:p>
        </w:tc>
      </w:tr>
    </w:tbl>
    <w:p w:rsidR="00CE3FE4" w:rsidRDefault="00000000">
      <w:pPr>
        <w:spacing w:line="20" w:lineRule="auto"/>
        <w:rPr>
          <w:rFonts w:ascii="Open Sans" w:eastAsia="Open Sans" w:hAnsi="Open Sans" w:cs="Open Sans"/>
          <w:color w:val="050505"/>
          <w:sz w:val="20"/>
          <w:szCs w:val="20"/>
        </w:rPr>
      </w:pPr>
      <w:r>
        <w:rPr>
          <w:color w:val="FFFFFF"/>
          <w:sz w:val="2"/>
        </w:rPr>
        <w:t>.</w:t>
      </w:r>
      <w:r w:rsidR="00624D33">
        <w:pict>
          <v:rect id="_x0000_s2050" alt="" style="position:absolute;margin-left:386pt;margin-top:21pt;width:226pt;height:750pt;z-index:-251656192;mso-wrap-edited:f;mso-width-percent:0;mso-height-percent:0;mso-position-horizontal-relative:page;mso-position-vertical-relative:page;mso-width-percent:0;mso-height-percent:0" o:allowincell="f" fillcolor="this" stroked="f">
            <v:fill opacity="0"/>
            <v:path strokeok="f"/>
            <w10:wrap anchorx="page" anchory="page"/>
          </v:rect>
        </w:pict>
      </w:r>
    </w:p>
    <w:sectPr w:rsidR="00CE3FE4">
      <w:headerReference w:type="default" r:id="rId11"/>
      <w:pgSz w:w="12240" w:h="15840"/>
      <w:pgMar w:top="420" w:right="0" w:bottom="420" w:left="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624D33" w:rsidRDefault="00624D33">
      <w:r>
        <w:separator/>
      </w:r>
    </w:p>
  </w:endnote>
  <w:endnote w:type="continuationSeparator" w:id="0">
    <w:p w:rsidR="00624D33" w:rsidRDefault="00624D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embedRegular r:id="rId1" w:fontKey="{B5E7F0DF-926F-5541-B15B-00E4E64173F7}"/>
  </w:font>
  <w:font w:name="Times New Roman">
    <w:panose1 w:val="02020603050405020304"/>
    <w:charset w:val="00"/>
    <w:family w:val="roman"/>
    <w:pitch w:val="variable"/>
    <w:sig w:usb0="E0002EFF" w:usb1="C000785B" w:usb2="00000009" w:usb3="00000000" w:csb0="000001FF" w:csb1="00000000"/>
    <w:embedRegular r:id="rId2" w:fontKey="{85A458BE-0809-2542-9AE0-08E26B063B56}"/>
    <w:embedBold r:id="rId3" w:fontKey="{1B14063F-9664-A441-93EC-0CC23E3196BA}"/>
    <w:embedItalic r:id="rId4" w:fontKey="{2BBCE452-5503-424A-9C46-0D9AFC1E991C}"/>
    <w:embedBoldItalic r:id="rId5" w:fontKey="{D06C75D9-8977-754C-8CC7-EA08C6DE296B}"/>
  </w:font>
  <w:font w:name="Courier New">
    <w:panose1 w:val="02070309020205020404"/>
    <w:charset w:val="00"/>
    <w:family w:val="auto"/>
    <w:pitch w:val="default"/>
    <w:embedRegular r:id="rId6" w:fontKey="{1DB3C2A5-9026-5546-8113-0B72BD2E4694}"/>
  </w:font>
  <w:font w:name="Wingdings">
    <w:panose1 w:val="05000000000000000000"/>
    <w:charset w:val="00"/>
    <w:family w:val="auto"/>
    <w:pitch w:val="default"/>
    <w:embedRegular r:id="rId7" w:fontKey="{EB72000C-FC8D-2641-807E-4B2182A16660}"/>
  </w:font>
  <w:font w:name="Arial">
    <w:panose1 w:val="020B0604020202020204"/>
    <w:charset w:val="00"/>
    <w:family w:val="swiss"/>
    <w:pitch w:val="variable"/>
    <w:sig w:usb0="E0002AFF" w:usb1="C0007843" w:usb2="00000009" w:usb3="00000000" w:csb0="000001FF" w:csb1="00000000"/>
    <w:embedRegular r:id="rId8" w:fontKey="{F32FB9DC-944B-C44C-8327-F7398F402EAD}"/>
  </w:font>
  <w:font w:name="Open Sans">
    <w:panose1 w:val="020B0606030504020204"/>
    <w:charset w:val="00"/>
    <w:family w:val="swiss"/>
    <w:pitch w:val="variable"/>
    <w:sig w:usb0="E00002EF" w:usb1="4000205B" w:usb2="00000028" w:usb3="00000000" w:csb0="0000019F" w:csb1="00000000"/>
    <w:embedRegular r:id="rId9" w:fontKey="{FFA317AC-AAD0-9241-AF42-B6250A3B772F}"/>
    <w:embedBold r:id="rId10" w:fontKey="{C81EF43B-39D2-4C47-8B85-80ADBC8BC6A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624D33" w:rsidRDefault="00624D33">
      <w:r>
        <w:separator/>
      </w:r>
    </w:p>
  </w:footnote>
  <w:footnote w:type="continuationSeparator" w:id="0">
    <w:p w:rsidR="00624D33" w:rsidRDefault="00624D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E3FE4" w:rsidRDefault="00624D33">
    <w:pPr>
      <w:spacing w:line="20" w:lineRule="auto"/>
    </w:pPr>
    <w:r>
      <w:pict>
        <v:rect id="_x0000_s1025" alt="" style="position:absolute;margin-left:386pt;margin-top:0;width:226pt;height:11in;z-index:-251658752;mso-wrap-edited:f;mso-width-percent:0;mso-height-percent:0;mso-position-horizontal-relative:page;mso-position-vertical-relative:page;mso-width-percent:0;mso-height-percent:0" o:allowincell="f" fillcolor="#f9f9f9" stroked="f">
          <v:path strokeok="f"/>
          <w10:wrap anchorx="page" anchory="page"/>
        </v:rect>
      </w:pict>
    </w:r>
    <w:r w:rsidR="00000000">
      <w:rPr>
        <w:color w:val="FFFFFF"/>
        <w:sz w:val="2"/>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hybridMultilevel"/>
    <w:tmpl w:val="00000001"/>
    <w:lvl w:ilvl="0" w:tplc="78B417AA">
      <w:start w:val="1"/>
      <w:numFmt w:val="bullet"/>
      <w:lvlText w:val=""/>
      <w:lvlJc w:val="left"/>
      <w:pPr>
        <w:ind w:left="720" w:hanging="360"/>
      </w:pPr>
      <w:rPr>
        <w:rFonts w:ascii="Symbol" w:hAnsi="Symbol"/>
        <w:color w:val="9E7A68"/>
        <w:position w:val="2"/>
        <w:sz w:val="22"/>
      </w:rPr>
    </w:lvl>
    <w:lvl w:ilvl="1" w:tplc="4ADA10BA">
      <w:start w:val="1"/>
      <w:numFmt w:val="bullet"/>
      <w:lvlText w:val="o"/>
      <w:lvlJc w:val="left"/>
      <w:pPr>
        <w:tabs>
          <w:tab w:val="num" w:pos="1440"/>
        </w:tabs>
        <w:ind w:left="1440" w:hanging="360"/>
      </w:pPr>
      <w:rPr>
        <w:rFonts w:ascii="Courier New" w:hAnsi="Courier New"/>
      </w:rPr>
    </w:lvl>
    <w:lvl w:ilvl="2" w:tplc="284AFD3A">
      <w:start w:val="1"/>
      <w:numFmt w:val="bullet"/>
      <w:lvlText w:val=""/>
      <w:lvlJc w:val="left"/>
      <w:pPr>
        <w:tabs>
          <w:tab w:val="num" w:pos="2160"/>
        </w:tabs>
        <w:ind w:left="2160" w:hanging="360"/>
      </w:pPr>
      <w:rPr>
        <w:rFonts w:ascii="Wingdings" w:hAnsi="Wingdings"/>
      </w:rPr>
    </w:lvl>
    <w:lvl w:ilvl="3" w:tplc="44D059B6">
      <w:start w:val="1"/>
      <w:numFmt w:val="bullet"/>
      <w:lvlText w:val=""/>
      <w:lvlJc w:val="left"/>
      <w:pPr>
        <w:tabs>
          <w:tab w:val="num" w:pos="2880"/>
        </w:tabs>
        <w:ind w:left="2880" w:hanging="360"/>
      </w:pPr>
      <w:rPr>
        <w:rFonts w:ascii="Symbol" w:hAnsi="Symbol"/>
      </w:rPr>
    </w:lvl>
    <w:lvl w:ilvl="4" w:tplc="25603434">
      <w:start w:val="1"/>
      <w:numFmt w:val="bullet"/>
      <w:lvlText w:val="o"/>
      <w:lvlJc w:val="left"/>
      <w:pPr>
        <w:tabs>
          <w:tab w:val="num" w:pos="3600"/>
        </w:tabs>
        <w:ind w:left="3600" w:hanging="360"/>
      </w:pPr>
      <w:rPr>
        <w:rFonts w:ascii="Courier New" w:hAnsi="Courier New"/>
      </w:rPr>
    </w:lvl>
    <w:lvl w:ilvl="5" w:tplc="3AA2C33C">
      <w:start w:val="1"/>
      <w:numFmt w:val="bullet"/>
      <w:lvlText w:val=""/>
      <w:lvlJc w:val="left"/>
      <w:pPr>
        <w:tabs>
          <w:tab w:val="num" w:pos="4320"/>
        </w:tabs>
        <w:ind w:left="4320" w:hanging="360"/>
      </w:pPr>
      <w:rPr>
        <w:rFonts w:ascii="Wingdings" w:hAnsi="Wingdings"/>
      </w:rPr>
    </w:lvl>
    <w:lvl w:ilvl="6" w:tplc="8D64BD42">
      <w:start w:val="1"/>
      <w:numFmt w:val="bullet"/>
      <w:lvlText w:val=""/>
      <w:lvlJc w:val="left"/>
      <w:pPr>
        <w:tabs>
          <w:tab w:val="num" w:pos="5040"/>
        </w:tabs>
        <w:ind w:left="5040" w:hanging="360"/>
      </w:pPr>
      <w:rPr>
        <w:rFonts w:ascii="Symbol" w:hAnsi="Symbol"/>
      </w:rPr>
    </w:lvl>
    <w:lvl w:ilvl="7" w:tplc="0414D586">
      <w:start w:val="1"/>
      <w:numFmt w:val="bullet"/>
      <w:lvlText w:val="o"/>
      <w:lvlJc w:val="left"/>
      <w:pPr>
        <w:tabs>
          <w:tab w:val="num" w:pos="5760"/>
        </w:tabs>
        <w:ind w:left="5760" w:hanging="360"/>
      </w:pPr>
      <w:rPr>
        <w:rFonts w:ascii="Courier New" w:hAnsi="Courier New"/>
      </w:rPr>
    </w:lvl>
    <w:lvl w:ilvl="8" w:tplc="1C0C7C14">
      <w:start w:val="1"/>
      <w:numFmt w:val="bullet"/>
      <w:lvlText w:val=""/>
      <w:lvlJc w:val="left"/>
      <w:pPr>
        <w:tabs>
          <w:tab w:val="num" w:pos="6480"/>
        </w:tabs>
        <w:ind w:left="6480" w:hanging="360"/>
      </w:pPr>
      <w:rPr>
        <w:rFonts w:ascii="Wingdings" w:hAnsi="Wingdings"/>
      </w:rPr>
    </w:lvl>
  </w:abstractNum>
  <w:abstractNum w:abstractNumId="1" w15:restartNumberingAfterBreak="0">
    <w:nsid w:val="00000002"/>
    <w:multiLevelType w:val="hybridMultilevel"/>
    <w:tmpl w:val="00000002"/>
    <w:lvl w:ilvl="0" w:tplc="F8EACB9E">
      <w:start w:val="1"/>
      <w:numFmt w:val="bullet"/>
      <w:lvlText w:val=""/>
      <w:lvlJc w:val="left"/>
      <w:pPr>
        <w:ind w:left="720" w:hanging="360"/>
      </w:pPr>
      <w:rPr>
        <w:rFonts w:ascii="Symbol" w:hAnsi="Symbol"/>
        <w:color w:val="9E7A68"/>
        <w:position w:val="2"/>
        <w:sz w:val="22"/>
      </w:rPr>
    </w:lvl>
    <w:lvl w:ilvl="1" w:tplc="10A2894C">
      <w:start w:val="1"/>
      <w:numFmt w:val="bullet"/>
      <w:lvlText w:val="o"/>
      <w:lvlJc w:val="left"/>
      <w:pPr>
        <w:tabs>
          <w:tab w:val="num" w:pos="1440"/>
        </w:tabs>
        <w:ind w:left="1440" w:hanging="360"/>
      </w:pPr>
      <w:rPr>
        <w:rFonts w:ascii="Courier New" w:hAnsi="Courier New"/>
      </w:rPr>
    </w:lvl>
    <w:lvl w:ilvl="2" w:tplc="CA0E364E">
      <w:start w:val="1"/>
      <w:numFmt w:val="bullet"/>
      <w:lvlText w:val=""/>
      <w:lvlJc w:val="left"/>
      <w:pPr>
        <w:tabs>
          <w:tab w:val="num" w:pos="2160"/>
        </w:tabs>
        <w:ind w:left="2160" w:hanging="360"/>
      </w:pPr>
      <w:rPr>
        <w:rFonts w:ascii="Wingdings" w:hAnsi="Wingdings"/>
      </w:rPr>
    </w:lvl>
    <w:lvl w:ilvl="3" w:tplc="B9929D54">
      <w:start w:val="1"/>
      <w:numFmt w:val="bullet"/>
      <w:lvlText w:val=""/>
      <w:lvlJc w:val="left"/>
      <w:pPr>
        <w:tabs>
          <w:tab w:val="num" w:pos="2880"/>
        </w:tabs>
        <w:ind w:left="2880" w:hanging="360"/>
      </w:pPr>
      <w:rPr>
        <w:rFonts w:ascii="Symbol" w:hAnsi="Symbol"/>
      </w:rPr>
    </w:lvl>
    <w:lvl w:ilvl="4" w:tplc="38C2C430">
      <w:start w:val="1"/>
      <w:numFmt w:val="bullet"/>
      <w:lvlText w:val="o"/>
      <w:lvlJc w:val="left"/>
      <w:pPr>
        <w:tabs>
          <w:tab w:val="num" w:pos="3600"/>
        </w:tabs>
        <w:ind w:left="3600" w:hanging="360"/>
      </w:pPr>
      <w:rPr>
        <w:rFonts w:ascii="Courier New" w:hAnsi="Courier New"/>
      </w:rPr>
    </w:lvl>
    <w:lvl w:ilvl="5" w:tplc="1C822A0A">
      <w:start w:val="1"/>
      <w:numFmt w:val="bullet"/>
      <w:lvlText w:val=""/>
      <w:lvlJc w:val="left"/>
      <w:pPr>
        <w:tabs>
          <w:tab w:val="num" w:pos="4320"/>
        </w:tabs>
        <w:ind w:left="4320" w:hanging="360"/>
      </w:pPr>
      <w:rPr>
        <w:rFonts w:ascii="Wingdings" w:hAnsi="Wingdings"/>
      </w:rPr>
    </w:lvl>
    <w:lvl w:ilvl="6" w:tplc="2A1861E6">
      <w:start w:val="1"/>
      <w:numFmt w:val="bullet"/>
      <w:lvlText w:val=""/>
      <w:lvlJc w:val="left"/>
      <w:pPr>
        <w:tabs>
          <w:tab w:val="num" w:pos="5040"/>
        </w:tabs>
        <w:ind w:left="5040" w:hanging="360"/>
      </w:pPr>
      <w:rPr>
        <w:rFonts w:ascii="Symbol" w:hAnsi="Symbol"/>
      </w:rPr>
    </w:lvl>
    <w:lvl w:ilvl="7" w:tplc="4C5261CE">
      <w:start w:val="1"/>
      <w:numFmt w:val="bullet"/>
      <w:lvlText w:val="o"/>
      <w:lvlJc w:val="left"/>
      <w:pPr>
        <w:tabs>
          <w:tab w:val="num" w:pos="5760"/>
        </w:tabs>
        <w:ind w:left="5760" w:hanging="360"/>
      </w:pPr>
      <w:rPr>
        <w:rFonts w:ascii="Courier New" w:hAnsi="Courier New"/>
      </w:rPr>
    </w:lvl>
    <w:lvl w:ilvl="8" w:tplc="BB3C6AC8">
      <w:start w:val="1"/>
      <w:numFmt w:val="bullet"/>
      <w:lvlText w:val=""/>
      <w:lvlJc w:val="left"/>
      <w:pPr>
        <w:tabs>
          <w:tab w:val="num" w:pos="6480"/>
        </w:tabs>
        <w:ind w:left="6480" w:hanging="360"/>
      </w:pPr>
      <w:rPr>
        <w:rFonts w:ascii="Wingdings" w:hAnsi="Wingdings"/>
      </w:rPr>
    </w:lvl>
  </w:abstractNum>
  <w:abstractNum w:abstractNumId="2" w15:restartNumberingAfterBreak="0">
    <w:nsid w:val="00000003"/>
    <w:multiLevelType w:val="hybridMultilevel"/>
    <w:tmpl w:val="00000003"/>
    <w:lvl w:ilvl="0" w:tplc="AED245B0">
      <w:start w:val="1"/>
      <w:numFmt w:val="bullet"/>
      <w:lvlText w:val=""/>
      <w:lvlJc w:val="left"/>
      <w:pPr>
        <w:ind w:left="720" w:hanging="360"/>
      </w:pPr>
      <w:rPr>
        <w:rFonts w:ascii="Symbol" w:hAnsi="Symbol"/>
        <w:color w:val="9E7A68"/>
        <w:position w:val="2"/>
        <w:sz w:val="22"/>
      </w:rPr>
    </w:lvl>
    <w:lvl w:ilvl="1" w:tplc="D480E8AC">
      <w:start w:val="1"/>
      <w:numFmt w:val="bullet"/>
      <w:lvlText w:val="o"/>
      <w:lvlJc w:val="left"/>
      <w:pPr>
        <w:tabs>
          <w:tab w:val="num" w:pos="1440"/>
        </w:tabs>
        <w:ind w:left="1440" w:hanging="360"/>
      </w:pPr>
      <w:rPr>
        <w:rFonts w:ascii="Courier New" w:hAnsi="Courier New"/>
      </w:rPr>
    </w:lvl>
    <w:lvl w:ilvl="2" w:tplc="8AC8AA52">
      <w:start w:val="1"/>
      <w:numFmt w:val="bullet"/>
      <w:lvlText w:val=""/>
      <w:lvlJc w:val="left"/>
      <w:pPr>
        <w:tabs>
          <w:tab w:val="num" w:pos="2160"/>
        </w:tabs>
        <w:ind w:left="2160" w:hanging="360"/>
      </w:pPr>
      <w:rPr>
        <w:rFonts w:ascii="Wingdings" w:hAnsi="Wingdings"/>
      </w:rPr>
    </w:lvl>
    <w:lvl w:ilvl="3" w:tplc="90F0CBDE">
      <w:start w:val="1"/>
      <w:numFmt w:val="bullet"/>
      <w:lvlText w:val=""/>
      <w:lvlJc w:val="left"/>
      <w:pPr>
        <w:tabs>
          <w:tab w:val="num" w:pos="2880"/>
        </w:tabs>
        <w:ind w:left="2880" w:hanging="360"/>
      </w:pPr>
      <w:rPr>
        <w:rFonts w:ascii="Symbol" w:hAnsi="Symbol"/>
      </w:rPr>
    </w:lvl>
    <w:lvl w:ilvl="4" w:tplc="7AEC25F6">
      <w:start w:val="1"/>
      <w:numFmt w:val="bullet"/>
      <w:lvlText w:val="o"/>
      <w:lvlJc w:val="left"/>
      <w:pPr>
        <w:tabs>
          <w:tab w:val="num" w:pos="3600"/>
        </w:tabs>
        <w:ind w:left="3600" w:hanging="360"/>
      </w:pPr>
      <w:rPr>
        <w:rFonts w:ascii="Courier New" w:hAnsi="Courier New"/>
      </w:rPr>
    </w:lvl>
    <w:lvl w:ilvl="5" w:tplc="9AE6D0A6">
      <w:start w:val="1"/>
      <w:numFmt w:val="bullet"/>
      <w:lvlText w:val=""/>
      <w:lvlJc w:val="left"/>
      <w:pPr>
        <w:tabs>
          <w:tab w:val="num" w:pos="4320"/>
        </w:tabs>
        <w:ind w:left="4320" w:hanging="360"/>
      </w:pPr>
      <w:rPr>
        <w:rFonts w:ascii="Wingdings" w:hAnsi="Wingdings"/>
      </w:rPr>
    </w:lvl>
    <w:lvl w:ilvl="6" w:tplc="0A607FD0">
      <w:start w:val="1"/>
      <w:numFmt w:val="bullet"/>
      <w:lvlText w:val=""/>
      <w:lvlJc w:val="left"/>
      <w:pPr>
        <w:tabs>
          <w:tab w:val="num" w:pos="5040"/>
        </w:tabs>
        <w:ind w:left="5040" w:hanging="360"/>
      </w:pPr>
      <w:rPr>
        <w:rFonts w:ascii="Symbol" w:hAnsi="Symbol"/>
      </w:rPr>
    </w:lvl>
    <w:lvl w:ilvl="7" w:tplc="D94CB8AE">
      <w:start w:val="1"/>
      <w:numFmt w:val="bullet"/>
      <w:lvlText w:val="o"/>
      <w:lvlJc w:val="left"/>
      <w:pPr>
        <w:tabs>
          <w:tab w:val="num" w:pos="5760"/>
        </w:tabs>
        <w:ind w:left="5760" w:hanging="360"/>
      </w:pPr>
      <w:rPr>
        <w:rFonts w:ascii="Courier New" w:hAnsi="Courier New"/>
      </w:rPr>
    </w:lvl>
    <w:lvl w:ilvl="8" w:tplc="63CACA3E">
      <w:start w:val="1"/>
      <w:numFmt w:val="bullet"/>
      <w:lvlText w:val=""/>
      <w:lvlJc w:val="left"/>
      <w:pPr>
        <w:tabs>
          <w:tab w:val="num" w:pos="6480"/>
        </w:tabs>
        <w:ind w:left="6480" w:hanging="360"/>
      </w:pPr>
      <w:rPr>
        <w:rFonts w:ascii="Wingdings" w:hAnsi="Wingdings"/>
      </w:rPr>
    </w:lvl>
  </w:abstractNum>
  <w:abstractNum w:abstractNumId="3" w15:restartNumberingAfterBreak="0">
    <w:nsid w:val="00000004"/>
    <w:multiLevelType w:val="hybridMultilevel"/>
    <w:tmpl w:val="00000004"/>
    <w:lvl w:ilvl="0" w:tplc="58D42160">
      <w:start w:val="1"/>
      <w:numFmt w:val="bullet"/>
      <w:lvlText w:val=""/>
      <w:lvlJc w:val="left"/>
      <w:pPr>
        <w:ind w:left="720" w:hanging="360"/>
      </w:pPr>
      <w:rPr>
        <w:rFonts w:ascii="Symbol" w:hAnsi="Symbol"/>
        <w:color w:val="9E7A68"/>
        <w:position w:val="2"/>
        <w:sz w:val="22"/>
      </w:rPr>
    </w:lvl>
    <w:lvl w:ilvl="1" w:tplc="C58E5F2E">
      <w:start w:val="1"/>
      <w:numFmt w:val="bullet"/>
      <w:lvlText w:val="o"/>
      <w:lvlJc w:val="left"/>
      <w:pPr>
        <w:tabs>
          <w:tab w:val="num" w:pos="1440"/>
        </w:tabs>
        <w:ind w:left="1440" w:hanging="360"/>
      </w:pPr>
      <w:rPr>
        <w:rFonts w:ascii="Courier New" w:hAnsi="Courier New"/>
      </w:rPr>
    </w:lvl>
    <w:lvl w:ilvl="2" w:tplc="D6A0506C">
      <w:start w:val="1"/>
      <w:numFmt w:val="bullet"/>
      <w:lvlText w:val=""/>
      <w:lvlJc w:val="left"/>
      <w:pPr>
        <w:tabs>
          <w:tab w:val="num" w:pos="2160"/>
        </w:tabs>
        <w:ind w:left="2160" w:hanging="360"/>
      </w:pPr>
      <w:rPr>
        <w:rFonts w:ascii="Wingdings" w:hAnsi="Wingdings"/>
      </w:rPr>
    </w:lvl>
    <w:lvl w:ilvl="3" w:tplc="BF6E8AE2">
      <w:start w:val="1"/>
      <w:numFmt w:val="bullet"/>
      <w:lvlText w:val=""/>
      <w:lvlJc w:val="left"/>
      <w:pPr>
        <w:tabs>
          <w:tab w:val="num" w:pos="2880"/>
        </w:tabs>
        <w:ind w:left="2880" w:hanging="360"/>
      </w:pPr>
      <w:rPr>
        <w:rFonts w:ascii="Symbol" w:hAnsi="Symbol"/>
      </w:rPr>
    </w:lvl>
    <w:lvl w:ilvl="4" w:tplc="9F8404D4">
      <w:start w:val="1"/>
      <w:numFmt w:val="bullet"/>
      <w:lvlText w:val="o"/>
      <w:lvlJc w:val="left"/>
      <w:pPr>
        <w:tabs>
          <w:tab w:val="num" w:pos="3600"/>
        </w:tabs>
        <w:ind w:left="3600" w:hanging="360"/>
      </w:pPr>
      <w:rPr>
        <w:rFonts w:ascii="Courier New" w:hAnsi="Courier New"/>
      </w:rPr>
    </w:lvl>
    <w:lvl w:ilvl="5" w:tplc="7C4293FE">
      <w:start w:val="1"/>
      <w:numFmt w:val="bullet"/>
      <w:lvlText w:val=""/>
      <w:lvlJc w:val="left"/>
      <w:pPr>
        <w:tabs>
          <w:tab w:val="num" w:pos="4320"/>
        </w:tabs>
        <w:ind w:left="4320" w:hanging="360"/>
      </w:pPr>
      <w:rPr>
        <w:rFonts w:ascii="Wingdings" w:hAnsi="Wingdings"/>
      </w:rPr>
    </w:lvl>
    <w:lvl w:ilvl="6" w:tplc="0E82E34A">
      <w:start w:val="1"/>
      <w:numFmt w:val="bullet"/>
      <w:lvlText w:val=""/>
      <w:lvlJc w:val="left"/>
      <w:pPr>
        <w:tabs>
          <w:tab w:val="num" w:pos="5040"/>
        </w:tabs>
        <w:ind w:left="5040" w:hanging="360"/>
      </w:pPr>
      <w:rPr>
        <w:rFonts w:ascii="Symbol" w:hAnsi="Symbol"/>
      </w:rPr>
    </w:lvl>
    <w:lvl w:ilvl="7" w:tplc="28688EB0">
      <w:start w:val="1"/>
      <w:numFmt w:val="bullet"/>
      <w:lvlText w:val="o"/>
      <w:lvlJc w:val="left"/>
      <w:pPr>
        <w:tabs>
          <w:tab w:val="num" w:pos="5760"/>
        </w:tabs>
        <w:ind w:left="5760" w:hanging="360"/>
      </w:pPr>
      <w:rPr>
        <w:rFonts w:ascii="Courier New" w:hAnsi="Courier New"/>
      </w:rPr>
    </w:lvl>
    <w:lvl w:ilvl="8" w:tplc="635C5A60">
      <w:start w:val="1"/>
      <w:numFmt w:val="bullet"/>
      <w:lvlText w:val=""/>
      <w:lvlJc w:val="left"/>
      <w:pPr>
        <w:tabs>
          <w:tab w:val="num" w:pos="6480"/>
        </w:tabs>
        <w:ind w:left="6480" w:hanging="360"/>
      </w:pPr>
      <w:rPr>
        <w:rFonts w:ascii="Wingdings" w:hAnsi="Wingdings"/>
      </w:rPr>
    </w:lvl>
  </w:abstractNum>
  <w:num w:numId="1" w16cid:durableId="1082603224">
    <w:abstractNumId w:val="0"/>
  </w:num>
  <w:num w:numId="2" w16cid:durableId="896625086">
    <w:abstractNumId w:val="1"/>
  </w:num>
  <w:num w:numId="3" w16cid:durableId="350686415">
    <w:abstractNumId w:val="2"/>
  </w:num>
  <w:num w:numId="4" w16cid:durableId="35287797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8"/>
  <w:embedTrueTypeFonts/>
  <w:proofState w:spelling="clean" w:grammar="clean"/>
  <w:defaultTabStop w:val="720"/>
  <w:noPunctuationKerning/>
  <w:characterSpacingControl w:val="doNotCompress"/>
  <w:hdrShapeDefaults>
    <o:shapedefaults v:ext="edit" spidmax="2053"/>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CE3FE4"/>
    <w:rsid w:val="00624D33"/>
    <w:rsid w:val="00631619"/>
    <w:rsid w:val="00BD6F2A"/>
    <w:rsid w:val="00CE3FE4"/>
  </w:rsids>
  <m:mathPr>
    <m:mathFont m:val="Cambria Math"/>
    <m:brkBin m:val="before"/>
    <m:brkBinSub m:val="--"/>
    <m:smallFrac m:val="0"/>
    <m:dispDef/>
    <m:lMargin m:val="0"/>
    <m:rMargin m:val="0"/>
    <m:defJc m:val="centerGroup"/>
    <m:wrapIndent m:val="1440"/>
    <m:intLim m:val="subSup"/>
    <m:naryLim m:val="undOvr"/>
  </m:mathPr>
  <w:themeFontLang w:val="en-TW"/>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249036AB"/>
  <w15:docId w15:val="{3D16EC43-2311-7747-B9B2-4C49095250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BCE"/>
    <w:pPr>
      <w:textAlignment w:val="baseline"/>
    </w:pPr>
    <w:rPr>
      <w:sz w:val="24"/>
      <w:szCs w:val="24"/>
    </w:rPr>
  </w:style>
  <w:style w:type="paragraph" w:styleId="Heading1">
    <w:name w:val="heading 1"/>
    <w:basedOn w:val="Normal"/>
    <w:next w:val="Normal"/>
    <w:link w:val="Heading1Char"/>
    <w:uiPriority w:val="9"/>
    <w:qFormat/>
    <w:rsid w:val="00506D7A"/>
    <w:pPr>
      <w:keepNext/>
      <w:keepLines/>
      <w:spacing w:before="240"/>
      <w:outlineLvl w:val="0"/>
    </w:pPr>
    <w:rPr>
      <w:b/>
      <w:bCs/>
      <w:color w:val="2F5496"/>
      <w:kern w:val="36"/>
      <w:sz w:val="48"/>
      <w:szCs w:val="48"/>
    </w:rPr>
  </w:style>
  <w:style w:type="paragraph" w:styleId="Heading2">
    <w:name w:val="heading 2"/>
    <w:basedOn w:val="Normal"/>
    <w:next w:val="Normal"/>
    <w:link w:val="Heading2Char"/>
    <w:uiPriority w:val="9"/>
    <w:qFormat/>
    <w:rsid w:val="00506D7A"/>
    <w:pPr>
      <w:keepNext/>
      <w:keepLines/>
      <w:spacing w:before="40"/>
      <w:outlineLvl w:val="1"/>
    </w:pPr>
    <w:rPr>
      <w:b/>
      <w:bCs/>
      <w:color w:val="2F5496"/>
      <w:sz w:val="36"/>
      <w:szCs w:val="36"/>
    </w:rPr>
  </w:style>
  <w:style w:type="paragraph" w:styleId="Heading3">
    <w:name w:val="heading 3"/>
    <w:basedOn w:val="Normal"/>
    <w:next w:val="Normal"/>
    <w:link w:val="Heading3Char"/>
    <w:uiPriority w:val="9"/>
    <w:qFormat/>
    <w:rsid w:val="00506D7A"/>
    <w:pPr>
      <w:keepNext/>
      <w:keepLines/>
      <w:spacing w:before="40"/>
      <w:outlineLvl w:val="2"/>
    </w:pPr>
    <w:rPr>
      <w:b/>
      <w:bCs/>
      <w:color w:val="1F3763"/>
      <w:sz w:val="28"/>
      <w:szCs w:val="28"/>
    </w:rPr>
  </w:style>
  <w:style w:type="paragraph" w:styleId="Heading4">
    <w:name w:val="heading 4"/>
    <w:basedOn w:val="Normal"/>
    <w:next w:val="Normal"/>
    <w:link w:val="Heading4Char"/>
    <w:uiPriority w:val="9"/>
    <w:qFormat/>
    <w:rsid w:val="00506D7A"/>
    <w:pPr>
      <w:keepNext/>
      <w:keepLines/>
      <w:spacing w:before="40"/>
      <w:outlineLvl w:val="3"/>
    </w:pPr>
    <w:rPr>
      <w:b/>
      <w:bCs/>
      <w:iCs/>
      <w:color w:val="2F5496"/>
    </w:rPr>
  </w:style>
  <w:style w:type="paragraph" w:styleId="Heading5">
    <w:name w:val="heading 5"/>
    <w:basedOn w:val="Normal"/>
    <w:next w:val="Normal"/>
    <w:link w:val="Heading5Char"/>
    <w:uiPriority w:val="9"/>
    <w:qFormat/>
    <w:rsid w:val="00506D7A"/>
    <w:pPr>
      <w:keepNext/>
      <w:keepLines/>
      <w:spacing w:before="40"/>
      <w:outlineLvl w:val="4"/>
    </w:pPr>
    <w:rPr>
      <w:b/>
      <w:bCs/>
      <w:color w:val="2F5496"/>
      <w:sz w:val="20"/>
      <w:szCs w:val="20"/>
    </w:rPr>
  </w:style>
  <w:style w:type="paragraph" w:styleId="Heading6">
    <w:name w:val="heading 6"/>
    <w:basedOn w:val="Normal"/>
    <w:next w:val="Normal"/>
    <w:link w:val="Heading6Char"/>
    <w:uiPriority w:val="9"/>
    <w:qFormat/>
    <w:rsid w:val="00506D7A"/>
    <w:pPr>
      <w:keepNext/>
      <w:keepLines/>
      <w:spacing w:before="40"/>
      <w:outlineLvl w:val="5"/>
    </w:pPr>
    <w:rPr>
      <w:b/>
      <w:bCs/>
      <w:color w:val="1F3763"/>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06D7A"/>
    <w:rPr>
      <w:rFonts w:ascii="Times New Roman" w:eastAsia="Times New Roman" w:hAnsi="Times New Roman" w:cs="Times New Roman"/>
      <w:color w:val="2F5496"/>
      <w:sz w:val="32"/>
      <w:szCs w:val="32"/>
    </w:rPr>
  </w:style>
  <w:style w:type="character" w:customStyle="1" w:styleId="Heading2Char">
    <w:name w:val="Heading 2 Char"/>
    <w:basedOn w:val="DefaultParagraphFont"/>
    <w:link w:val="Heading2"/>
    <w:uiPriority w:val="9"/>
    <w:rsid w:val="00506D7A"/>
    <w:rPr>
      <w:rFonts w:ascii="Times New Roman" w:eastAsia="Times New Roman" w:hAnsi="Times New Roman" w:cs="Times New Roman"/>
      <w:color w:val="2F5496"/>
      <w:sz w:val="26"/>
      <w:szCs w:val="26"/>
    </w:rPr>
  </w:style>
  <w:style w:type="character" w:customStyle="1" w:styleId="Heading3Char">
    <w:name w:val="Heading 3 Char"/>
    <w:basedOn w:val="DefaultParagraphFont"/>
    <w:link w:val="Heading3"/>
    <w:uiPriority w:val="9"/>
    <w:rsid w:val="00506D7A"/>
    <w:rPr>
      <w:rFonts w:ascii="Times New Roman" w:eastAsia="Times New Roman" w:hAnsi="Times New Roman" w:cs="Times New Roman"/>
      <w:color w:val="1F3763"/>
      <w:sz w:val="24"/>
      <w:szCs w:val="24"/>
    </w:rPr>
  </w:style>
  <w:style w:type="character" w:customStyle="1" w:styleId="Heading4Char">
    <w:name w:val="Heading 4 Char"/>
    <w:basedOn w:val="DefaultParagraphFont"/>
    <w:link w:val="Heading4"/>
    <w:uiPriority w:val="9"/>
    <w:rsid w:val="00506D7A"/>
    <w:rPr>
      <w:rFonts w:ascii="Times New Roman" w:eastAsia="Times New Roman" w:hAnsi="Times New Roman" w:cs="Times New Roman"/>
      <w:i/>
      <w:iCs/>
      <w:color w:val="2F5496"/>
    </w:rPr>
  </w:style>
  <w:style w:type="character" w:customStyle="1" w:styleId="Heading5Char">
    <w:name w:val="Heading 5 Char"/>
    <w:basedOn w:val="DefaultParagraphFont"/>
    <w:link w:val="Heading5"/>
    <w:uiPriority w:val="9"/>
    <w:rsid w:val="00506D7A"/>
    <w:rPr>
      <w:rFonts w:ascii="Times New Roman" w:eastAsia="Times New Roman" w:hAnsi="Times New Roman" w:cs="Times New Roman"/>
      <w:color w:val="2F5496"/>
    </w:rPr>
  </w:style>
  <w:style w:type="character" w:customStyle="1" w:styleId="Heading6Char">
    <w:name w:val="Heading 6 Char"/>
    <w:basedOn w:val="DefaultParagraphFont"/>
    <w:link w:val="Heading6"/>
    <w:uiPriority w:val="9"/>
    <w:rsid w:val="00506D7A"/>
    <w:rPr>
      <w:rFonts w:ascii="Times New Roman" w:eastAsia="Times New Roman" w:hAnsi="Times New Roman" w:cs="Times New Roman"/>
      <w:color w:val="1F3763"/>
    </w:rPr>
  </w:style>
  <w:style w:type="paragraph" w:customStyle="1" w:styleId="skn-mlo1pagesize">
    <w:name w:val="skn-mlo1_pagesize"/>
    <w:basedOn w:val="Normal"/>
  </w:style>
  <w:style w:type="paragraph" w:customStyle="1" w:styleId="skn-mlo1top-section">
    <w:name w:val="skn-mlo1_top-section"/>
    <w:basedOn w:val="Normal"/>
    <w:pPr>
      <w:shd w:val="clear" w:color="auto" w:fill="454545"/>
    </w:pPr>
    <w:rPr>
      <w:shd w:val="clear" w:color="auto" w:fill="454545"/>
    </w:rPr>
  </w:style>
  <w:style w:type="character" w:customStyle="1" w:styleId="skn-mlo1top-sectionleft-boxname-sec">
    <w:name w:val="skn-mlo1_top-section_left-box_name-sec"/>
    <w:basedOn w:val="DefaultParagraphFont"/>
    <w:rPr>
      <w:shd w:val="clear" w:color="auto" w:fill="9E7A68"/>
    </w:rPr>
  </w:style>
  <w:style w:type="paragraph" w:customStyle="1" w:styleId="skn-mlo1top-sectionleft-boxname-secdiv">
    <w:name w:val="skn-mlo1_top-section_left-box_name-sec &gt; div"/>
    <w:basedOn w:val="Normal"/>
    <w:pPr>
      <w:pBdr>
        <w:left w:val="none" w:sz="0" w:space="18" w:color="auto"/>
        <w:right w:val="none" w:sz="0" w:space="18" w:color="auto"/>
      </w:pBdr>
    </w:pPr>
  </w:style>
  <w:style w:type="paragraph" w:customStyle="1" w:styleId="skn-mlo1name">
    <w:name w:val="skn-mlo1_name"/>
    <w:basedOn w:val="Normal"/>
    <w:pPr>
      <w:pBdr>
        <w:bottom w:val="none" w:sz="0" w:space="6" w:color="auto"/>
      </w:pBdr>
      <w:spacing w:line="640" w:lineRule="atLeast"/>
    </w:pPr>
    <w:rPr>
      <w:caps/>
      <w:color w:val="FFFFFF"/>
      <w:sz w:val="48"/>
      <w:szCs w:val="48"/>
    </w:rPr>
  </w:style>
  <w:style w:type="character" w:customStyle="1" w:styleId="span">
    <w:name w:val="span"/>
    <w:basedOn w:val="DefaultParagraphFont"/>
    <w:rPr>
      <w:bdr w:val="none" w:sz="0" w:space="0" w:color="auto"/>
      <w:vertAlign w:val="baseline"/>
    </w:rPr>
  </w:style>
  <w:style w:type="paragraph" w:customStyle="1" w:styleId="name-svg">
    <w:name w:val="name-svg"/>
    <w:basedOn w:val="Normal"/>
    <w:pPr>
      <w:spacing w:line="20" w:lineRule="atLeast"/>
    </w:pPr>
  </w:style>
  <w:style w:type="paragraph" w:customStyle="1" w:styleId="skn-mlo1txt-bold">
    <w:name w:val="skn-mlo1_txt-bold"/>
    <w:basedOn w:val="Normal"/>
    <w:rPr>
      <w:b/>
      <w:bCs/>
    </w:rPr>
  </w:style>
  <w:style w:type="paragraph" w:customStyle="1" w:styleId="skn-mlo1top-sectionleft-boxname-secParagraph">
    <w:name w:val="skn-mlo1_top-section_left-box_name-sec Paragraph"/>
    <w:basedOn w:val="Normal"/>
    <w:pPr>
      <w:pBdr>
        <w:bottom w:val="none" w:sz="0" w:space="21" w:color="auto"/>
      </w:pBdr>
      <w:shd w:val="clear" w:color="auto" w:fill="9E7A68"/>
      <w:jc w:val="center"/>
      <w:textAlignment w:val="center"/>
    </w:pPr>
    <w:rPr>
      <w:shd w:val="clear" w:color="auto" w:fill="9E7A68"/>
    </w:rPr>
  </w:style>
  <w:style w:type="table" w:customStyle="1" w:styleId="skn-mlo1top-sectionleft-box">
    <w:name w:val="skn-mlo1_top-section_left-box"/>
    <w:basedOn w:val="TableNormal"/>
    <w:tblPr/>
  </w:style>
  <w:style w:type="character" w:customStyle="1" w:styleId="skn-mlo1mid-sectionleft-box">
    <w:name w:val="skn-mlo1_mid-section_left-box"/>
    <w:basedOn w:val="DefaultParagraphFont"/>
  </w:style>
  <w:style w:type="paragraph" w:customStyle="1" w:styleId="skn-mlo1mid-sectionleft-boxsectionnth-child1">
    <w:name w:val="skn-mlo1_mid-section_left-box_section_nth-child(1)"/>
    <w:basedOn w:val="Normal"/>
  </w:style>
  <w:style w:type="paragraph" w:customStyle="1" w:styleId="skn-mlo1heading">
    <w:name w:val="skn-mlo1_heading"/>
    <w:basedOn w:val="Normal"/>
  </w:style>
  <w:style w:type="paragraph" w:customStyle="1" w:styleId="skn-mlo1sectiontitle">
    <w:name w:val="skn-mlo1_sectiontitle"/>
    <w:basedOn w:val="Normal"/>
    <w:pPr>
      <w:spacing w:line="300" w:lineRule="atLeast"/>
    </w:pPr>
    <w:rPr>
      <w:b/>
      <w:bCs/>
      <w:caps/>
      <w:color w:val="9E7A68"/>
      <w:spacing w:val="12"/>
    </w:rPr>
  </w:style>
  <w:style w:type="paragraph" w:customStyle="1" w:styleId="skn-mlo1mid-sectionleft-boxparagraph">
    <w:name w:val="skn-mlo1_mid-section_left-box_paragraph"/>
    <w:basedOn w:val="Normal"/>
  </w:style>
  <w:style w:type="paragraph" w:customStyle="1" w:styleId="div">
    <w:name w:val="div"/>
    <w:basedOn w:val="Normal"/>
  </w:style>
  <w:style w:type="paragraph" w:customStyle="1" w:styleId="p">
    <w:name w:val="p"/>
    <w:basedOn w:val="Normal"/>
  </w:style>
  <w:style w:type="paragraph" w:customStyle="1" w:styleId="skn-mlo1mid-sectionsection">
    <w:name w:val="skn-mlo1_mid-section_section"/>
    <w:basedOn w:val="Normal"/>
  </w:style>
  <w:style w:type="paragraph" w:customStyle="1" w:styleId="skn-mlo1disp-block">
    <w:name w:val="skn-mlo1_disp-block"/>
    <w:basedOn w:val="Normal"/>
  </w:style>
  <w:style w:type="character" w:customStyle="1" w:styleId="skn-mlo1clr-pickr">
    <w:name w:val="skn-mlo1_clr-pickr"/>
    <w:basedOn w:val="DefaultParagraphFont"/>
    <w:rPr>
      <w:color w:val="9E7A68"/>
    </w:rPr>
  </w:style>
  <w:style w:type="character" w:customStyle="1" w:styleId="skn-mlo1sprtr">
    <w:name w:val="skn-mlo1_sprtr"/>
    <w:basedOn w:val="DefaultParagraphFont"/>
    <w:rPr>
      <w:rFonts w:ascii="Arial" w:eastAsia="Arial" w:hAnsi="Arial" w:cs="Arial"/>
      <w:color w:val="696969"/>
      <w:sz w:val="25"/>
      <w:szCs w:val="25"/>
    </w:rPr>
  </w:style>
  <w:style w:type="paragraph" w:customStyle="1" w:styleId="skn-mlo1ulli">
    <w:name w:val="skn-mlo1_ul_li"/>
    <w:basedOn w:val="Normal"/>
    <w:pPr>
      <w:pBdr>
        <w:left w:val="none" w:sz="0" w:space="9" w:color="auto"/>
      </w:pBdr>
    </w:pPr>
  </w:style>
  <w:style w:type="paragraph" w:customStyle="1" w:styleId="skn-mlo1edu-secparagraphfirstparagraph">
    <w:name w:val="skn-mlo1_edu-sec_paragraph_firstparagraph"/>
    <w:basedOn w:val="Normal"/>
  </w:style>
  <w:style w:type="character" w:customStyle="1" w:styleId="divCharacter">
    <w:name w:val="div Character"/>
    <w:basedOn w:val="DefaultParagraphFont"/>
    <w:rPr>
      <w:bdr w:val="none" w:sz="0" w:space="0" w:color="auto"/>
      <w:vertAlign w:val="baseline"/>
    </w:rPr>
  </w:style>
  <w:style w:type="character" w:customStyle="1" w:styleId="skn-mlo1detail-txt">
    <w:name w:val="skn-mlo1_detail-txt"/>
    <w:basedOn w:val="DefaultParagraphFont"/>
    <w:rPr>
      <w:sz w:val="22"/>
      <w:szCs w:val="22"/>
    </w:rPr>
  </w:style>
  <w:style w:type="character" w:customStyle="1" w:styleId="skn-mlo1txt-boldCharacter">
    <w:name w:val="skn-mlo1_txt-bold Character"/>
    <w:basedOn w:val="DefaultParagraphFont"/>
    <w:rPr>
      <w:b/>
      <w:bCs/>
    </w:rPr>
  </w:style>
  <w:style w:type="character" w:customStyle="1" w:styleId="skn-mlo1space-bw">
    <w:name w:val="skn-mlo1_space-bw"/>
    <w:basedOn w:val="DefaultParagraphFont"/>
  </w:style>
  <w:style w:type="paragraph" w:customStyle="1" w:styleId="skn-mlo1mid-sectionleft-boxParagraph0">
    <w:name w:val="skn-mlo1_mid-section_left-box Paragraph"/>
    <w:basedOn w:val="Normal"/>
  </w:style>
  <w:style w:type="character" w:customStyle="1" w:styleId="skn-mlo1mid-sectionright-box">
    <w:name w:val="skn-mlo1_mid-section_right-box"/>
    <w:basedOn w:val="DefaultParagraphFont"/>
  </w:style>
  <w:style w:type="paragraph" w:customStyle="1" w:styleId="skn-mlo1mid-sectionright-boxsectionnth-child1">
    <w:name w:val="skn-mlo1_mid-section_right-box_section_nth-child(1)"/>
    <w:basedOn w:val="Normal"/>
  </w:style>
  <w:style w:type="character" w:customStyle="1" w:styleId="skn-mlo1ico-svg">
    <w:name w:val="skn-mlo1_ico-svg"/>
    <w:basedOn w:val="DefaultParagraphFont"/>
  </w:style>
  <w:style w:type="character" w:customStyle="1" w:styleId="skn-mlo1ico-txt">
    <w:name w:val="skn-mlo1_ico-txt"/>
    <w:basedOn w:val="DefaultParagraphFont"/>
  </w:style>
  <w:style w:type="table" w:customStyle="1" w:styleId="skn-mlo1icon-row">
    <w:name w:val="skn-mlo1_icon-row"/>
    <w:basedOn w:val="TableNormal"/>
    <w:tblPr/>
  </w:style>
  <w:style w:type="table" w:customStyle="1" w:styleId="skn-mlo1icon-rownth-last-child1">
    <w:name w:val="skn-mlo1_icon-row_nth-last-child(1)"/>
    <w:basedOn w:val="TableNormal"/>
    <w:tblPr/>
  </w:style>
  <w:style w:type="paragraph" w:customStyle="1" w:styleId="skn-mlo1right-boxsinglecolumn">
    <w:name w:val="skn-mlo1_right-box_singlecolumn"/>
    <w:basedOn w:val="Normal"/>
  </w:style>
  <w:style w:type="paragraph" w:customStyle="1" w:styleId="skn-mlo1firstparagraph">
    <w:name w:val="skn-mlo1_firstparagraph"/>
    <w:basedOn w:val="Normal"/>
  </w:style>
  <w:style w:type="paragraph" w:customStyle="1" w:styleId="skn-mlo1clr-pickrParagraph">
    <w:name w:val="skn-mlo1_clr-pickr Paragraph"/>
    <w:basedOn w:val="Normal"/>
    <w:rPr>
      <w:color w:val="9E7A68"/>
    </w:rPr>
  </w:style>
  <w:style w:type="table" w:customStyle="1" w:styleId="skn-mlo1mid-section">
    <w:name w:val="skn-mlo1_mid-section"/>
    <w:basedOn w:val="TableNorma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a:solidFill>
            <a:schemeClr val="phClr">
              <a:shade val="95000"/>
              <a:satMod val="105000"/>
            </a:schemeClr>
          </a:solidFill>
          <a:prstDash val="solid"/>
        </a:ln>
        <a:ln w="25400">
          <a:solidFill>
            <a:schemeClr val="phClr"/>
          </a:solidFill>
          <a:prstDash val="solid"/>
        </a:ln>
        <a:ln w="38100">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Pages>
  <Words>278</Words>
  <Characters>1590</Characters>
  <Application>Microsoft Office Word</Application>
  <DocSecurity>0</DocSecurity>
  <Lines>13</Lines>
  <Paragraphs>3</Paragraphs>
  <ScaleCrop>false</ScaleCrop>
  <Company/>
  <LinksUpToDate>false</LinksUpToDate>
  <CharactersWithSpaces>1865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WORK FROM HOME CUSTOMER SERVICE</dc:title>
  <cp:lastModifiedBy>Ida Pettersson</cp:lastModifiedBy>
  <cp:revision>1</cp:revision>
  <dcterms:created xsi:type="dcterms:W3CDTF">2025-12-23T06:25:00Z</dcterms:created>
  <dcterms:modified xsi:type="dcterms:W3CDTF">2025-12-23T06:28:00Z</dcterms:modified>
</cp:coreProperties>
</file>